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F64219" w:rsidRPr="004634C3" w:rsidRDefault="00F64219" w:rsidP="004634C3">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F64219" w:rsidRPr="004634C3" w:rsidRDefault="00F64219" w:rsidP="004634C3">
      <w:pPr>
        <w:spacing w:after="0" w:line="240" w:lineRule="auto"/>
        <w:rPr>
          <w:rFonts w:ascii="Times New Roman" w:hAnsi="Times New Roman"/>
          <w:sz w:val="28"/>
          <w:szCs w:val="28"/>
        </w:rPr>
      </w:pPr>
    </w:p>
    <w:p w:rsidR="00F64219" w:rsidRPr="004634C3" w:rsidRDefault="00F64219"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F64219" w:rsidRPr="004634C3" w:rsidRDefault="00F64219"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F64219" w:rsidRPr="004634C3" w:rsidRDefault="00F64219"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F64219" w:rsidRPr="004634C3" w:rsidRDefault="00F64219"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F64219" w:rsidRPr="004634C3" w:rsidRDefault="00F64219" w:rsidP="004634C3">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F64219" w:rsidRDefault="00F64219" w:rsidP="004634C3">
      <w:pPr>
        <w:tabs>
          <w:tab w:val="left" w:pos="680"/>
          <w:tab w:val="left" w:pos="851"/>
          <w:tab w:val="left" w:pos="6240"/>
        </w:tabs>
        <w:spacing w:after="0" w:line="240" w:lineRule="auto"/>
        <w:rPr>
          <w:rFonts w:ascii="Times New Roman" w:hAnsi="Times New Roman"/>
          <w:noProof/>
          <w:sz w:val="28"/>
          <w:szCs w:val="28"/>
        </w:rPr>
      </w:pPr>
    </w:p>
    <w:p w:rsidR="00F64219" w:rsidRDefault="00F64219" w:rsidP="004634C3">
      <w:pPr>
        <w:tabs>
          <w:tab w:val="left" w:pos="680"/>
          <w:tab w:val="left" w:pos="851"/>
          <w:tab w:val="left" w:pos="6240"/>
        </w:tabs>
        <w:spacing w:after="0" w:line="240" w:lineRule="auto"/>
        <w:rPr>
          <w:rFonts w:ascii="Times New Roman" w:hAnsi="Times New Roman"/>
          <w:noProof/>
          <w:sz w:val="28"/>
          <w:szCs w:val="28"/>
        </w:rPr>
      </w:pPr>
    </w:p>
    <w:p w:rsidR="00F64219" w:rsidRPr="004634C3" w:rsidRDefault="00F64219" w:rsidP="004634C3">
      <w:pPr>
        <w:tabs>
          <w:tab w:val="left" w:pos="680"/>
          <w:tab w:val="left" w:pos="851"/>
          <w:tab w:val="left" w:pos="6240"/>
        </w:tabs>
        <w:spacing w:after="0" w:line="240" w:lineRule="auto"/>
        <w:rPr>
          <w:rFonts w:ascii="Times New Roman" w:hAnsi="Times New Roman"/>
          <w:noProof/>
          <w:sz w:val="28"/>
          <w:szCs w:val="28"/>
        </w:rPr>
      </w:pPr>
    </w:p>
    <w:p w:rsidR="00F64219" w:rsidRPr="004634C3" w:rsidRDefault="00F64219" w:rsidP="004634C3">
      <w:pPr>
        <w:tabs>
          <w:tab w:val="left" w:pos="680"/>
          <w:tab w:val="left" w:pos="851"/>
          <w:tab w:val="left" w:pos="6240"/>
        </w:tabs>
        <w:spacing w:after="0" w:line="240" w:lineRule="auto"/>
        <w:rPr>
          <w:rFonts w:ascii="Times New Roman" w:hAnsi="Times New Roman"/>
          <w:sz w:val="28"/>
          <w:szCs w:val="28"/>
        </w:rPr>
      </w:pPr>
    </w:p>
    <w:p w:rsidR="00F64219" w:rsidRPr="004634C3" w:rsidRDefault="00F64219" w:rsidP="004634C3">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F64219" w:rsidRPr="004634C3" w:rsidRDefault="00F64219" w:rsidP="004634C3">
      <w:pPr>
        <w:tabs>
          <w:tab w:val="left" w:pos="680"/>
          <w:tab w:val="left" w:pos="851"/>
        </w:tabs>
        <w:spacing w:after="0" w:line="240" w:lineRule="auto"/>
        <w:jc w:val="center"/>
        <w:rPr>
          <w:rFonts w:ascii="Times New Roman" w:hAnsi="Times New Roman"/>
          <w:sz w:val="28"/>
          <w:szCs w:val="28"/>
        </w:rPr>
      </w:pPr>
    </w:p>
    <w:p w:rsidR="00F64219" w:rsidRPr="004634C3" w:rsidRDefault="00F64219" w:rsidP="004634C3">
      <w:pPr>
        <w:tabs>
          <w:tab w:val="left" w:pos="680"/>
          <w:tab w:val="left" w:pos="851"/>
        </w:tabs>
        <w:spacing w:after="0" w:line="240" w:lineRule="auto"/>
        <w:jc w:val="center"/>
        <w:rPr>
          <w:rFonts w:ascii="Times New Roman" w:hAnsi="Times New Roman"/>
          <w:b/>
          <w:sz w:val="28"/>
          <w:szCs w:val="28"/>
        </w:rPr>
      </w:pPr>
      <w:r w:rsidRPr="00B76746">
        <w:rPr>
          <w:rFonts w:ascii="Times New Roman" w:hAnsi="Times New Roman"/>
          <w:b/>
          <w:sz w:val="28"/>
          <w:szCs w:val="28"/>
        </w:rPr>
        <w:t>Методы психодиагностики в дошкольном и младшем школьном возрасте</w:t>
      </w:r>
    </w:p>
    <w:p w:rsidR="00F64219" w:rsidRPr="004634C3" w:rsidRDefault="00F64219" w:rsidP="004634C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rPr>
      </w:pPr>
    </w:p>
    <w:p w:rsidR="00F64219" w:rsidRPr="004634C3" w:rsidRDefault="00F64219"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F64219" w:rsidRPr="004634C3" w:rsidRDefault="00F64219"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F64219" w:rsidRPr="004634C3" w:rsidRDefault="00F64219" w:rsidP="004634C3">
      <w:pPr>
        <w:widowControl w:val="0"/>
        <w:autoSpaceDE w:val="0"/>
        <w:autoSpaceDN w:val="0"/>
        <w:adjustRightInd w:val="0"/>
        <w:spacing w:after="0" w:line="240" w:lineRule="auto"/>
        <w:rPr>
          <w:rFonts w:ascii="Times New Roman" w:hAnsi="Times New Roman"/>
          <w:sz w:val="28"/>
          <w:vertAlign w:val="superscript"/>
        </w:rPr>
      </w:pPr>
    </w:p>
    <w:p w:rsidR="00F64219" w:rsidRPr="004634C3" w:rsidRDefault="00F64219"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F64219" w:rsidRPr="00E740A0" w:rsidTr="00A938AD">
        <w:trPr>
          <w:trHeight w:val="409"/>
        </w:trPr>
        <w:tc>
          <w:tcPr>
            <w:tcW w:w="3646" w:type="dxa"/>
          </w:tcPr>
          <w:p w:rsidR="00F64219" w:rsidRPr="004634C3" w:rsidRDefault="00F64219"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F64219" w:rsidRPr="004634C3" w:rsidRDefault="00F64219" w:rsidP="004634C3">
            <w:pPr>
              <w:spacing w:after="0" w:line="240" w:lineRule="auto"/>
              <w:rPr>
                <w:rFonts w:ascii="Times New Roman" w:hAnsi="Times New Roman"/>
                <w:color w:val="000000"/>
                <w:sz w:val="28"/>
              </w:rPr>
            </w:pPr>
            <w:r w:rsidRPr="004634C3">
              <w:rPr>
                <w:rFonts w:ascii="Times New Roman" w:hAnsi="Times New Roman"/>
                <w:sz w:val="28"/>
                <w:szCs w:val="28"/>
              </w:rPr>
              <w:t>44.03.02 Психолого-педагогическое образование</w:t>
            </w:r>
          </w:p>
        </w:tc>
      </w:tr>
      <w:tr w:rsidR="00F64219" w:rsidRPr="00E740A0" w:rsidTr="00A938AD">
        <w:trPr>
          <w:trHeight w:val="402"/>
        </w:trPr>
        <w:tc>
          <w:tcPr>
            <w:tcW w:w="3646" w:type="dxa"/>
          </w:tcPr>
          <w:p w:rsidR="00B05BEA" w:rsidRDefault="00B05BEA" w:rsidP="004634C3">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F64219" w:rsidRPr="004634C3" w:rsidRDefault="00F64219"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B05BEA" w:rsidRDefault="00B05BEA" w:rsidP="004634C3">
            <w:pPr>
              <w:spacing w:after="0" w:line="240" w:lineRule="auto"/>
              <w:jc w:val="both"/>
              <w:rPr>
                <w:rFonts w:ascii="Times New Roman" w:hAnsi="Times New Roman"/>
                <w:sz w:val="28"/>
                <w:szCs w:val="28"/>
              </w:rPr>
            </w:pPr>
          </w:p>
          <w:p w:rsidR="00F64219" w:rsidRPr="004634C3" w:rsidRDefault="00F64219" w:rsidP="004634C3">
            <w:pPr>
              <w:spacing w:after="0" w:line="240" w:lineRule="auto"/>
              <w:jc w:val="both"/>
              <w:rPr>
                <w:rFonts w:ascii="Times New Roman" w:hAnsi="Times New Roman"/>
                <w:sz w:val="28"/>
              </w:rPr>
            </w:pPr>
            <w:r w:rsidRPr="004634C3">
              <w:rPr>
                <w:rFonts w:ascii="Times New Roman" w:hAnsi="Times New Roman"/>
                <w:sz w:val="28"/>
                <w:szCs w:val="28"/>
              </w:rPr>
              <w:t>Педагог-психолог</w:t>
            </w:r>
          </w:p>
        </w:tc>
      </w:tr>
      <w:tr w:rsidR="00F64219" w:rsidRPr="00E740A0" w:rsidTr="00A938AD">
        <w:tc>
          <w:tcPr>
            <w:tcW w:w="3646" w:type="dxa"/>
          </w:tcPr>
          <w:p w:rsidR="00F64219" w:rsidRPr="004634C3" w:rsidRDefault="00F64219"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F64219" w:rsidRPr="00E740A0" w:rsidTr="00A938AD">
        <w:tc>
          <w:tcPr>
            <w:tcW w:w="3646" w:type="dxa"/>
          </w:tcPr>
          <w:p w:rsidR="00F64219" w:rsidRPr="004634C3" w:rsidRDefault="00F64219"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F64219" w:rsidRPr="004634C3" w:rsidRDefault="00F64219"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F64219" w:rsidRPr="004634C3" w:rsidRDefault="00F64219"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64219"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B05BEA" w:rsidRDefault="00B05BEA"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9D20EB" w:rsidRDefault="009D20EB"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Pr="004634C3"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F64219" w:rsidRPr="00AF76FF" w:rsidRDefault="00AF76FF" w:rsidP="004634C3">
      <w:pPr>
        <w:widowControl w:val="0"/>
        <w:tabs>
          <w:tab w:val="left" w:leader="underscore" w:pos="9768"/>
        </w:tabs>
        <w:autoSpaceDE w:val="0"/>
        <w:autoSpaceDN w:val="0"/>
        <w:adjustRightInd w:val="0"/>
        <w:spacing w:after="0" w:line="240" w:lineRule="auto"/>
        <w:jc w:val="center"/>
        <w:rPr>
          <w:rFonts w:ascii="Times New Roman" w:hAnsi="Times New Roman"/>
          <w:bCs/>
          <w:sz w:val="36"/>
        </w:rPr>
      </w:pPr>
      <w:r w:rsidRPr="00AF76FF">
        <w:rPr>
          <w:rFonts w:ascii="Times New Roman" w:hAnsi="Times New Roman"/>
          <w:bCs/>
          <w:sz w:val="28"/>
        </w:rPr>
        <w:t>202</w:t>
      </w:r>
      <w:r w:rsidR="00B05BEA">
        <w:rPr>
          <w:rFonts w:ascii="Times New Roman" w:hAnsi="Times New Roman"/>
          <w:bCs/>
          <w:sz w:val="28"/>
        </w:rPr>
        <w:t>4</w:t>
      </w:r>
    </w:p>
    <w:p w:rsidR="00F64219" w:rsidRDefault="00F64219" w:rsidP="004634C3">
      <w:pPr>
        <w:tabs>
          <w:tab w:val="left" w:pos="680"/>
          <w:tab w:val="left" w:pos="851"/>
        </w:tabs>
        <w:spacing w:after="0" w:line="240" w:lineRule="auto"/>
        <w:jc w:val="both"/>
        <w:rPr>
          <w:rFonts w:ascii="Times New Roman" w:hAnsi="Times New Roman"/>
          <w:bCs/>
        </w:rPr>
      </w:pPr>
    </w:p>
    <w:p w:rsidR="00F64219" w:rsidRPr="004634C3" w:rsidRDefault="00F64219" w:rsidP="00B05BEA">
      <w:pPr>
        <w:tabs>
          <w:tab w:val="left" w:pos="680"/>
          <w:tab w:val="left" w:pos="851"/>
        </w:tabs>
        <w:spacing w:after="0" w:line="240" w:lineRule="auto"/>
        <w:jc w:val="both"/>
        <w:rPr>
          <w:rFonts w:ascii="Times New Roman" w:hAnsi="Times New Roman"/>
          <w:b/>
          <w:sz w:val="24"/>
          <w:szCs w:val="24"/>
        </w:rPr>
      </w:pPr>
      <w:r>
        <w:rPr>
          <w:rFonts w:ascii="Times New Roman" w:hAnsi="Times New Roman"/>
          <w:bCs/>
        </w:rPr>
        <w:lastRenderedPageBreak/>
        <w:tab/>
      </w:r>
      <w:r w:rsidRPr="004634C3">
        <w:rPr>
          <w:rFonts w:ascii="Times New Roman" w:hAnsi="Times New Roman"/>
          <w:sz w:val="24"/>
          <w:szCs w:val="24"/>
        </w:rPr>
        <w:t>Рабочая программа</w:t>
      </w:r>
      <w:r>
        <w:rPr>
          <w:rFonts w:ascii="Times New Roman" w:hAnsi="Times New Roman"/>
          <w:sz w:val="24"/>
          <w:szCs w:val="24"/>
        </w:rPr>
        <w:t xml:space="preserve"> дисциплины </w:t>
      </w:r>
      <w:r w:rsidRPr="004634C3">
        <w:rPr>
          <w:rFonts w:ascii="Times New Roman" w:hAnsi="Times New Roman"/>
          <w:sz w:val="24"/>
          <w:szCs w:val="24"/>
        </w:rPr>
        <w:t>«</w:t>
      </w:r>
      <w:r w:rsidRPr="00133ED5">
        <w:rPr>
          <w:rFonts w:ascii="Times New Roman" w:hAnsi="Times New Roman"/>
          <w:sz w:val="24"/>
          <w:szCs w:val="24"/>
        </w:rPr>
        <w:t>Методы психодиагностики в дошкольном и младшем школьном возрасте</w:t>
      </w:r>
      <w:r w:rsidRPr="004634C3">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w:t>
      </w:r>
      <w:r w:rsidRPr="004634C3">
        <w:rPr>
          <w:rFonts w:ascii="Times New Roman" w:hAnsi="Times New Roman"/>
          <w:color w:val="000000"/>
          <w:sz w:val="24"/>
          <w:szCs w:val="24"/>
        </w:rPr>
        <w:t>Психолого-педагогическое образование</w:t>
      </w:r>
      <w:r w:rsidRPr="004634C3">
        <w:rPr>
          <w:rFonts w:ascii="Times New Roman" w:hAnsi="Times New Roman"/>
          <w:sz w:val="24"/>
          <w:szCs w:val="24"/>
        </w:rPr>
        <w:t>.</w:t>
      </w:r>
    </w:p>
    <w:p w:rsidR="00F64219" w:rsidRPr="004634C3" w:rsidRDefault="00F64219" w:rsidP="00B05BEA">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F64219" w:rsidRPr="00FB35C6" w:rsidRDefault="00F64219" w:rsidP="00B05BEA">
      <w:pPr>
        <w:shd w:val="clear" w:color="auto" w:fill="FFFFFF"/>
        <w:spacing w:after="0" w:line="240" w:lineRule="auto"/>
        <w:ind w:firstLine="374"/>
        <w:jc w:val="both"/>
        <w:outlineLvl w:val="0"/>
        <w:rPr>
          <w:rFonts w:ascii="Times New Roman" w:hAnsi="Times New Roman"/>
          <w:bCs/>
          <w:color w:val="22272F"/>
          <w:kern w:val="36"/>
          <w:sz w:val="24"/>
          <w:szCs w:val="24"/>
        </w:rPr>
      </w:pPr>
      <w:r w:rsidRPr="00FB35C6">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B35C6">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B35C6">
          <w:rPr>
            <w:rFonts w:ascii="Times New Roman" w:hAnsi="Times New Roman"/>
            <w:bCs/>
            <w:color w:val="22272F"/>
            <w:kern w:val="36"/>
            <w:sz w:val="24"/>
            <w:szCs w:val="24"/>
          </w:rPr>
          <w:t>2014 г</w:t>
        </w:r>
      </w:smartTag>
      <w:r w:rsidRPr="00FB35C6">
        <w:rPr>
          <w:rFonts w:ascii="Times New Roman" w:hAnsi="Times New Roman"/>
          <w:bCs/>
          <w:color w:val="22272F"/>
          <w:kern w:val="36"/>
          <w:sz w:val="24"/>
          <w:szCs w:val="24"/>
        </w:rPr>
        <w:t>. N АК-44/05вн).</w:t>
      </w:r>
      <w:bookmarkStart w:id="0" w:name="_GoBack"/>
      <w:bookmarkEnd w:id="0"/>
    </w:p>
    <w:p w:rsidR="00F64219" w:rsidRPr="00FB35C6" w:rsidRDefault="00F64219" w:rsidP="00B05BEA">
      <w:pPr>
        <w:shd w:val="clear" w:color="auto" w:fill="FFFFFF"/>
        <w:spacing w:after="0" w:line="240" w:lineRule="auto"/>
        <w:ind w:firstLine="374"/>
        <w:jc w:val="both"/>
        <w:outlineLvl w:val="0"/>
        <w:rPr>
          <w:rFonts w:ascii="Times New Roman" w:hAnsi="Times New Roman"/>
          <w:bCs/>
          <w:kern w:val="36"/>
          <w:sz w:val="24"/>
          <w:szCs w:val="24"/>
        </w:rPr>
      </w:pPr>
      <w:r w:rsidRPr="00FB35C6">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4219" w:rsidRPr="004634C3" w:rsidRDefault="00F64219" w:rsidP="00B05BEA">
      <w:pPr>
        <w:spacing w:after="0" w:line="240" w:lineRule="auto"/>
        <w:jc w:val="both"/>
        <w:rPr>
          <w:rFonts w:ascii="Times New Roman" w:hAnsi="Times New Roman"/>
          <w:sz w:val="24"/>
          <w:szCs w:val="24"/>
        </w:rPr>
      </w:pPr>
    </w:p>
    <w:p w:rsidR="00F64219" w:rsidRPr="004634C3" w:rsidRDefault="00F64219" w:rsidP="004634C3">
      <w:pPr>
        <w:spacing w:after="0" w:line="240" w:lineRule="auto"/>
        <w:jc w:val="both"/>
        <w:rPr>
          <w:rFonts w:ascii="Times New Roman" w:hAnsi="Times New Roman"/>
          <w:sz w:val="24"/>
          <w:szCs w:val="24"/>
        </w:rPr>
      </w:pPr>
    </w:p>
    <w:p w:rsidR="00F64219" w:rsidRPr="004634C3" w:rsidRDefault="00F64219" w:rsidP="004634C3">
      <w:pPr>
        <w:spacing w:after="0" w:line="240" w:lineRule="auto"/>
        <w:ind w:firstLine="709"/>
        <w:jc w:val="both"/>
        <w:rPr>
          <w:rFonts w:ascii="Times New Roman" w:hAnsi="Times New Roman"/>
          <w:sz w:val="24"/>
          <w:szCs w:val="24"/>
        </w:rPr>
      </w:pPr>
    </w:p>
    <w:p w:rsidR="00F64219" w:rsidRPr="004634C3" w:rsidRDefault="00F64219" w:rsidP="004634C3">
      <w:pPr>
        <w:spacing w:after="0" w:line="240" w:lineRule="auto"/>
        <w:ind w:firstLine="709"/>
        <w:jc w:val="both"/>
        <w:rPr>
          <w:rFonts w:ascii="Times New Roman" w:hAnsi="Times New Roman"/>
          <w:sz w:val="24"/>
          <w:szCs w:val="24"/>
        </w:rPr>
      </w:pPr>
    </w:p>
    <w:p w:rsidR="00F64219" w:rsidRPr="00B76746" w:rsidRDefault="00F64219" w:rsidP="00B76746">
      <w:pPr>
        <w:spacing w:after="0" w:line="240" w:lineRule="auto"/>
        <w:ind w:firstLine="709"/>
        <w:jc w:val="both"/>
        <w:rPr>
          <w:rFonts w:ascii="Times New Roman" w:hAnsi="Times New Roman"/>
          <w:sz w:val="24"/>
          <w:szCs w:val="24"/>
        </w:rPr>
      </w:pPr>
    </w:p>
    <w:p w:rsidR="00F64219" w:rsidRPr="00B76746" w:rsidRDefault="00F64219" w:rsidP="00B76746">
      <w:pPr>
        <w:spacing w:after="0" w:line="240" w:lineRule="auto"/>
        <w:jc w:val="both"/>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sz w:val="24"/>
          <w:szCs w:val="24"/>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w:t>
      </w:r>
      <w:r>
        <w:rPr>
          <w:rFonts w:ascii="Times New Roman" w:hAnsi="Times New Roman"/>
          <w:b/>
          <w:bCs/>
          <w:i/>
          <w:iCs/>
          <w:sz w:val="24"/>
          <w:szCs w:val="24"/>
        </w:rPr>
        <w:t>индикаторами достижения компетенций</w:t>
      </w:r>
    </w:p>
    <w:p w:rsidR="00F64219" w:rsidRDefault="00F64219" w:rsidP="00670223">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F64219" w:rsidRPr="00E740A0" w:rsidTr="00670223">
        <w:tc>
          <w:tcPr>
            <w:tcW w:w="2158" w:type="dxa"/>
          </w:tcPr>
          <w:p w:rsidR="00F64219" w:rsidRPr="00670223" w:rsidRDefault="00F64219" w:rsidP="0067022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Компетенция</w:t>
            </w:r>
          </w:p>
        </w:tc>
        <w:tc>
          <w:tcPr>
            <w:tcW w:w="3905" w:type="dxa"/>
          </w:tcPr>
          <w:p w:rsidR="00F64219" w:rsidRPr="00670223" w:rsidRDefault="00F64219" w:rsidP="0067022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Индикаторы достижения компетенций</w:t>
            </w:r>
          </w:p>
        </w:tc>
        <w:tc>
          <w:tcPr>
            <w:tcW w:w="3402" w:type="dxa"/>
          </w:tcPr>
          <w:p w:rsidR="00F64219" w:rsidRPr="00670223" w:rsidRDefault="00F64219" w:rsidP="0067022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Планируемые результаты обучения по дисциплине</w:t>
            </w:r>
          </w:p>
        </w:tc>
      </w:tr>
      <w:tr w:rsidR="00F64219" w:rsidRPr="00E740A0" w:rsidTr="00670223">
        <w:trPr>
          <w:trHeight w:val="416"/>
        </w:trPr>
        <w:tc>
          <w:tcPr>
            <w:tcW w:w="2158" w:type="dxa"/>
          </w:tcPr>
          <w:p w:rsidR="00F64219" w:rsidRPr="00670223" w:rsidRDefault="00F64219" w:rsidP="00775DB3">
            <w:pPr>
              <w:spacing w:after="0"/>
              <w:jc w:val="both"/>
              <w:rPr>
                <w:rFonts w:ascii="Times New Roman" w:hAnsi="Times New Roman"/>
                <w:sz w:val="24"/>
                <w:szCs w:val="24"/>
                <w:lang w:eastAsia="en-US"/>
              </w:rPr>
            </w:pPr>
            <w:r w:rsidRPr="00670223">
              <w:rPr>
                <w:rFonts w:ascii="Times New Roman" w:hAnsi="Times New Roman"/>
                <w:sz w:val="24"/>
                <w:szCs w:val="24"/>
                <w:lang w:eastAsia="en-US"/>
              </w:rPr>
              <w:t>ОПК-5.</w:t>
            </w:r>
          </w:p>
          <w:p w:rsidR="00F64219" w:rsidRPr="00670223" w:rsidRDefault="00F64219" w:rsidP="00775DB3">
            <w:pPr>
              <w:spacing w:after="0"/>
              <w:jc w:val="both"/>
              <w:rPr>
                <w:rFonts w:ascii="Times New Roman" w:hAnsi="Times New Roman"/>
                <w:sz w:val="24"/>
                <w:szCs w:val="24"/>
                <w:lang w:eastAsia="en-US"/>
              </w:rPr>
            </w:pPr>
            <w:r w:rsidRPr="00670223">
              <w:rPr>
                <w:rFonts w:ascii="Times New Roman" w:hAnsi="Times New Roman"/>
                <w:sz w:val="24"/>
                <w:szCs w:val="24"/>
                <w:lang w:eastAsia="en-US"/>
              </w:rPr>
              <w:t>Способен осуществлять контроль и оценку формирования результатов образования обучающихся, выявлять и корректировать трудности в обучении</w:t>
            </w:r>
          </w:p>
          <w:p w:rsidR="00F64219" w:rsidRPr="00670223" w:rsidRDefault="00F64219" w:rsidP="00775DB3">
            <w:pPr>
              <w:spacing w:after="0"/>
              <w:jc w:val="both"/>
              <w:rPr>
                <w:rFonts w:ascii="Times New Roman" w:hAnsi="Times New Roman"/>
                <w:sz w:val="24"/>
                <w:szCs w:val="24"/>
                <w:lang w:eastAsia="en-US"/>
              </w:rPr>
            </w:pPr>
          </w:p>
        </w:tc>
        <w:tc>
          <w:tcPr>
            <w:tcW w:w="3905" w:type="dxa"/>
          </w:tcPr>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ОПК-5.1.</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Знает: 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ОПК-5.2.</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Умеет: 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ОПК-5.3.</w:t>
            </w:r>
          </w:p>
          <w:p w:rsidR="00F64219" w:rsidRPr="00670223" w:rsidRDefault="00F64219" w:rsidP="00775DB3">
            <w:pPr>
              <w:keepNext/>
              <w:keepLines/>
              <w:tabs>
                <w:tab w:val="center" w:pos="1025"/>
                <w:tab w:val="right" w:pos="10206"/>
              </w:tabs>
              <w:spacing w:after="0"/>
              <w:jc w:val="both"/>
              <w:outlineLvl w:val="2"/>
              <w:rPr>
                <w:rFonts w:ascii="Times New Roman" w:hAnsi="Times New Roman"/>
                <w:b/>
                <w:sz w:val="24"/>
                <w:szCs w:val="24"/>
                <w:lang w:eastAsia="en-US"/>
              </w:rPr>
            </w:pPr>
            <w:r w:rsidRPr="00670223">
              <w:rPr>
                <w:rFonts w:ascii="Times New Roman" w:hAnsi="Times New Roman"/>
                <w:color w:val="000000"/>
                <w:sz w:val="24"/>
                <w:szCs w:val="24"/>
              </w:rPr>
              <w:t xml:space="preserve">Владеет: умениями применения методов контроля и оценки образовательных результатов (личностных, </w:t>
            </w:r>
            <w:proofErr w:type="spellStart"/>
            <w:r w:rsidRPr="00670223">
              <w:rPr>
                <w:rFonts w:ascii="Times New Roman" w:hAnsi="Times New Roman"/>
                <w:color w:val="000000"/>
                <w:sz w:val="24"/>
                <w:szCs w:val="24"/>
              </w:rPr>
              <w:t>метапредметных</w:t>
            </w:r>
            <w:proofErr w:type="spellEnd"/>
            <w:r w:rsidRPr="00670223">
              <w:rPr>
                <w:rFonts w:ascii="Times New Roman" w:hAnsi="Times New Roman"/>
                <w:color w:val="000000"/>
                <w:sz w:val="24"/>
                <w:szCs w:val="24"/>
              </w:rPr>
              <w:t>) обучающихся; умениями освоения и адекватного применения специальных технологий и методов, позволяющих проводить коррекционно</w:t>
            </w:r>
            <w:r>
              <w:rPr>
                <w:rFonts w:ascii="Times New Roman" w:hAnsi="Times New Roman"/>
                <w:color w:val="000000"/>
                <w:sz w:val="24"/>
                <w:szCs w:val="24"/>
              </w:rPr>
              <w:t>-</w:t>
            </w:r>
            <w:r w:rsidRPr="00670223">
              <w:rPr>
                <w:rFonts w:ascii="Times New Roman" w:hAnsi="Times New Roman"/>
                <w:color w:val="000000"/>
                <w:sz w:val="24"/>
                <w:szCs w:val="24"/>
              </w:rPr>
              <w:t>развивающую работу с неуспевающими обучающимися</w:t>
            </w:r>
          </w:p>
        </w:tc>
        <w:tc>
          <w:tcPr>
            <w:tcW w:w="3402" w:type="dxa"/>
          </w:tcPr>
          <w:p w:rsidR="00F64219" w:rsidRPr="0091420D"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Знать:</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основные психодиагностические методики, направленные на диагностику познавательной сферы в дошкольном возрасте;</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основные психодиагностические методики, направленные на диагностику познавательной сферы в младшем школьном возрасте.</w:t>
            </w:r>
          </w:p>
          <w:p w:rsidR="00F64219" w:rsidRPr="0091420D"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Уметь:</w:t>
            </w:r>
          </w:p>
          <w:p w:rsidR="00F64219"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 xml:space="preserve">организовать и реализовать </w:t>
            </w:r>
            <w:r>
              <w:rPr>
                <w:rFonts w:ascii="Times New Roman" w:hAnsi="Times New Roman"/>
                <w:sz w:val="24"/>
                <w:szCs w:val="24"/>
              </w:rPr>
              <w:t>диагностическое исследование познавательной сферы дошкольника;</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организовать и реализовать диагностическое исследование  познавательной сферы младшего школьника;</w:t>
            </w:r>
          </w:p>
          <w:p w:rsidR="00F64219" w:rsidRPr="0091420D"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Владеть:</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основными психодиагностическими методиками, направленными на диагностику познавательной сферы в дошкольном возрасте;</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основными психодиагностическими методиками, направленными на диагностику познавательной сферы в младшем школьном возрасте;</w:t>
            </w:r>
          </w:p>
          <w:p w:rsidR="00F64219" w:rsidRDefault="00F64219" w:rsidP="00775DB3">
            <w:pPr>
              <w:spacing w:after="0" w:line="240" w:lineRule="auto"/>
              <w:jc w:val="both"/>
              <w:rPr>
                <w:rFonts w:ascii="Times New Roman" w:hAnsi="Times New Roman"/>
                <w:sz w:val="24"/>
                <w:szCs w:val="24"/>
              </w:rPr>
            </w:pPr>
            <w:r w:rsidRPr="00670223">
              <w:rPr>
                <w:rFonts w:ascii="Times New Roman" w:hAnsi="Times New Roman"/>
                <w:color w:val="000000"/>
                <w:sz w:val="24"/>
                <w:szCs w:val="24"/>
              </w:rPr>
              <w:t>умениями освоения и адекватного применения специальных технологий и методов, позволяющих проводить коррекционно</w:t>
            </w:r>
            <w:r>
              <w:rPr>
                <w:rFonts w:ascii="Times New Roman" w:hAnsi="Times New Roman"/>
                <w:color w:val="000000"/>
                <w:sz w:val="24"/>
                <w:szCs w:val="24"/>
              </w:rPr>
              <w:t>-</w:t>
            </w:r>
            <w:r w:rsidRPr="00670223">
              <w:rPr>
                <w:rFonts w:ascii="Times New Roman" w:hAnsi="Times New Roman"/>
                <w:color w:val="000000"/>
                <w:sz w:val="24"/>
                <w:szCs w:val="24"/>
              </w:rPr>
              <w:t>развивающую работу с неуспевающими обучающимися</w:t>
            </w:r>
          </w:p>
          <w:p w:rsidR="00F64219" w:rsidRPr="00B76746" w:rsidRDefault="00F64219" w:rsidP="00775DB3">
            <w:pPr>
              <w:spacing w:after="0" w:line="240" w:lineRule="auto"/>
              <w:jc w:val="both"/>
              <w:rPr>
                <w:rFonts w:ascii="Times New Roman" w:hAnsi="Times New Roman"/>
                <w:b/>
                <w:bCs/>
                <w:sz w:val="24"/>
                <w:szCs w:val="24"/>
              </w:rPr>
            </w:pPr>
          </w:p>
        </w:tc>
      </w:tr>
      <w:tr w:rsidR="00F64219" w:rsidRPr="00E740A0" w:rsidTr="00670223">
        <w:trPr>
          <w:trHeight w:val="2685"/>
        </w:trPr>
        <w:tc>
          <w:tcPr>
            <w:tcW w:w="2158" w:type="dxa"/>
          </w:tcPr>
          <w:p w:rsidR="00F64219" w:rsidRPr="00670223" w:rsidRDefault="00F64219" w:rsidP="00775DB3">
            <w:pPr>
              <w:spacing w:after="0"/>
              <w:jc w:val="both"/>
              <w:rPr>
                <w:rFonts w:ascii="Times New Roman" w:hAnsi="Times New Roman"/>
                <w:sz w:val="24"/>
                <w:szCs w:val="24"/>
                <w:lang w:eastAsia="en-US"/>
              </w:rPr>
            </w:pPr>
            <w:r>
              <w:rPr>
                <w:rFonts w:ascii="Times New Roman" w:hAnsi="Times New Roman"/>
                <w:sz w:val="24"/>
                <w:szCs w:val="24"/>
                <w:lang w:eastAsia="en-US"/>
              </w:rPr>
              <w:t>ПК-4</w:t>
            </w:r>
            <w:r w:rsidRPr="00670223">
              <w:rPr>
                <w:rFonts w:ascii="Times New Roman" w:hAnsi="Times New Roman"/>
                <w:sz w:val="24"/>
                <w:szCs w:val="24"/>
                <w:lang w:eastAsia="en-US"/>
              </w:rPr>
              <w:t>. Способен использовать методы диагностики развития, общения, деятельности детей и обучающихся</w:t>
            </w:r>
          </w:p>
        </w:tc>
        <w:tc>
          <w:tcPr>
            <w:tcW w:w="3905" w:type="dxa"/>
          </w:tcPr>
          <w:p w:rsidR="00F64219" w:rsidRPr="00E740A0" w:rsidRDefault="00F64219" w:rsidP="00775DB3">
            <w:pPr>
              <w:spacing w:after="0" w:line="240" w:lineRule="auto"/>
              <w:jc w:val="both"/>
              <w:rPr>
                <w:rFonts w:ascii="Times New Roman" w:hAnsi="Times New Roman"/>
                <w:sz w:val="24"/>
                <w:szCs w:val="24"/>
              </w:rPr>
            </w:pPr>
            <w:r w:rsidRPr="00E740A0">
              <w:rPr>
                <w:rFonts w:ascii="Times New Roman" w:hAnsi="Times New Roman"/>
                <w:sz w:val="24"/>
                <w:szCs w:val="24"/>
              </w:rPr>
              <w:t>ПК-4.1.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F64219" w:rsidRPr="00E740A0" w:rsidRDefault="00F64219" w:rsidP="00775DB3">
            <w:pPr>
              <w:spacing w:after="0" w:line="240" w:lineRule="auto"/>
              <w:jc w:val="both"/>
              <w:rPr>
                <w:rFonts w:ascii="Times New Roman" w:hAnsi="Times New Roman"/>
                <w:sz w:val="24"/>
                <w:szCs w:val="24"/>
              </w:rPr>
            </w:pPr>
            <w:r w:rsidRPr="00E740A0">
              <w:rPr>
                <w:rFonts w:ascii="Times New Roman" w:hAnsi="Times New Roman"/>
                <w:sz w:val="24"/>
                <w:szCs w:val="24"/>
              </w:rPr>
              <w:t>ПК-4.2. Умеет: 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F64219" w:rsidRPr="00E740A0" w:rsidRDefault="00F64219" w:rsidP="00775DB3">
            <w:pPr>
              <w:spacing w:after="0" w:line="240" w:lineRule="auto"/>
              <w:jc w:val="both"/>
              <w:rPr>
                <w:rFonts w:ascii="Times New Roman" w:hAnsi="Times New Roman"/>
                <w:sz w:val="24"/>
                <w:szCs w:val="24"/>
              </w:rPr>
            </w:pPr>
            <w:r w:rsidRPr="00E740A0">
              <w:rPr>
                <w:rFonts w:ascii="Times New Roman" w:hAnsi="Times New Roman"/>
                <w:sz w:val="24"/>
                <w:szCs w:val="24"/>
              </w:rPr>
              <w:t xml:space="preserve">ПК-4.3. Владеет умениями планирования и проведения диагностического обследования с использованием стандартизированного </w:t>
            </w:r>
          </w:p>
          <w:p w:rsidR="00F64219" w:rsidRPr="00670223" w:rsidRDefault="00F64219" w:rsidP="00775DB3">
            <w:pPr>
              <w:keepNext/>
              <w:keepLines/>
              <w:tabs>
                <w:tab w:val="center" w:pos="1025"/>
                <w:tab w:val="right" w:pos="10206"/>
              </w:tabs>
              <w:spacing w:after="0"/>
              <w:jc w:val="both"/>
              <w:outlineLvl w:val="2"/>
              <w:rPr>
                <w:rFonts w:ascii="Times New Roman" w:hAnsi="Times New Roman"/>
                <w:b/>
                <w:sz w:val="24"/>
                <w:szCs w:val="24"/>
                <w:lang w:eastAsia="en-US"/>
              </w:rPr>
            </w:pPr>
            <w:r w:rsidRPr="00E740A0">
              <w:rPr>
                <w:rFonts w:ascii="Times New Roman" w:hAnsi="Times New Roman"/>
                <w:sz w:val="24"/>
                <w:szCs w:val="24"/>
              </w:rPr>
              <w:t>инструментария, включая обработку и интерпретацию результатов</w:t>
            </w:r>
          </w:p>
        </w:tc>
        <w:tc>
          <w:tcPr>
            <w:tcW w:w="3402" w:type="dxa"/>
          </w:tcPr>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Знать: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основные психодиагностические методики, направленные на изучение </w:t>
            </w:r>
            <w:r w:rsidRPr="00B76746">
              <w:rPr>
                <w:rFonts w:ascii="Times New Roman" w:hAnsi="Times New Roman"/>
                <w:sz w:val="24"/>
                <w:szCs w:val="24"/>
              </w:rPr>
              <w:t xml:space="preserve">развития, общения, деятельности различных возрастных категорий обучающихся.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Уметь: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осуществлять психодиагностику </w:t>
            </w:r>
            <w:r w:rsidRPr="00B76746">
              <w:rPr>
                <w:rFonts w:ascii="Times New Roman" w:hAnsi="Times New Roman"/>
                <w:sz w:val="24"/>
                <w:szCs w:val="24"/>
              </w:rPr>
              <w:t xml:space="preserve">развития, общения, деятельности различных возрастных категорий обучающихся.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Владеть: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психодиагностическими методиками, направленными на изучение </w:t>
            </w:r>
            <w:r w:rsidRPr="00B76746">
              <w:rPr>
                <w:rFonts w:ascii="Times New Roman" w:hAnsi="Times New Roman"/>
                <w:sz w:val="24"/>
                <w:szCs w:val="24"/>
              </w:rPr>
              <w:t xml:space="preserve">развития, общения, деятельности различных возрастных категорий обучающихся.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p>
        </w:tc>
      </w:tr>
    </w:tbl>
    <w:p w:rsidR="00F64219" w:rsidRDefault="00F64219" w:rsidP="00670223">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F64219" w:rsidRPr="00B76746" w:rsidRDefault="00F64219"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F64219" w:rsidRPr="00B76746" w:rsidRDefault="00F64219" w:rsidP="00B7674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F64219" w:rsidRPr="00B76746" w:rsidRDefault="00F64219" w:rsidP="00B7674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F64219" w:rsidRPr="00B76746" w:rsidRDefault="00F64219" w:rsidP="00B76746">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64219" w:rsidRPr="00E740A0" w:rsidTr="00A938AD">
        <w:tc>
          <w:tcPr>
            <w:tcW w:w="1967"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F64219" w:rsidRPr="00E740A0" w:rsidTr="00A938AD">
        <w:tc>
          <w:tcPr>
            <w:tcW w:w="1967" w:type="dxa"/>
          </w:tcPr>
          <w:p w:rsidR="00F64219" w:rsidRDefault="00F64219" w:rsidP="00B57ED0">
            <w:pPr>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ОПК-5</w:t>
            </w:r>
          </w:p>
          <w:p w:rsidR="00F64219" w:rsidRPr="00B76746" w:rsidRDefault="00F64219" w:rsidP="00B76746">
            <w:pPr>
              <w:suppressAutoHyphens/>
              <w:spacing w:after="0" w:line="240" w:lineRule="auto"/>
              <w:jc w:val="both"/>
              <w:rPr>
                <w:rFonts w:ascii="Times New Roman" w:hAnsi="Times New Roman"/>
                <w:sz w:val="24"/>
                <w:szCs w:val="24"/>
              </w:rPr>
            </w:pPr>
          </w:p>
        </w:tc>
        <w:tc>
          <w:tcPr>
            <w:tcW w:w="2394" w:type="dxa"/>
          </w:tcPr>
          <w:p w:rsidR="00F64219" w:rsidRPr="00B76746" w:rsidRDefault="00F64219" w:rsidP="00B76746">
            <w:pPr>
              <w:suppressAutoHyphens/>
              <w:spacing w:after="0" w:line="240" w:lineRule="auto"/>
              <w:jc w:val="both"/>
              <w:rPr>
                <w:rFonts w:ascii="Times New Roman" w:hAnsi="Times New Roman"/>
                <w:sz w:val="24"/>
                <w:szCs w:val="24"/>
              </w:rPr>
            </w:pPr>
            <w:r>
              <w:rPr>
                <w:rFonts w:ascii="Times New Roman" w:hAnsi="Times New Roman"/>
                <w:sz w:val="24"/>
                <w:szCs w:val="24"/>
              </w:rPr>
              <w:t>Общие основы педагогики</w:t>
            </w:r>
          </w:p>
        </w:tc>
        <w:tc>
          <w:tcPr>
            <w:tcW w:w="2835" w:type="dxa"/>
          </w:tcPr>
          <w:p w:rsidR="00F64219" w:rsidRDefault="00F64219" w:rsidP="00354A18">
            <w:pPr>
              <w:spacing w:after="0" w:line="240" w:lineRule="auto"/>
              <w:jc w:val="both"/>
              <w:rPr>
                <w:rFonts w:ascii="Times New Roman" w:hAnsi="Times New Roman"/>
                <w:sz w:val="24"/>
                <w:szCs w:val="24"/>
              </w:rPr>
            </w:pPr>
            <w:r>
              <w:rPr>
                <w:rFonts w:ascii="Times New Roman" w:hAnsi="Times New Roman"/>
                <w:sz w:val="24"/>
                <w:szCs w:val="24"/>
              </w:rPr>
              <w:t>Психолого-педагогическая диагностика</w:t>
            </w:r>
          </w:p>
          <w:p w:rsidR="00F64219" w:rsidRPr="00B76746" w:rsidRDefault="00F64219" w:rsidP="00354A18">
            <w:pPr>
              <w:spacing w:after="0" w:line="240" w:lineRule="auto"/>
              <w:jc w:val="both"/>
              <w:rPr>
                <w:rFonts w:ascii="Times New Roman" w:hAnsi="Times New Roman"/>
                <w:sz w:val="24"/>
                <w:szCs w:val="24"/>
              </w:rPr>
            </w:pPr>
            <w:r>
              <w:rPr>
                <w:rFonts w:ascii="Times New Roman" w:hAnsi="Times New Roman"/>
                <w:sz w:val="24"/>
                <w:szCs w:val="24"/>
              </w:rPr>
              <w:t>Педагогическая психология</w:t>
            </w:r>
          </w:p>
        </w:tc>
        <w:tc>
          <w:tcPr>
            <w:tcW w:w="2835" w:type="dxa"/>
          </w:tcPr>
          <w:p w:rsidR="00F64219" w:rsidRDefault="00F64219" w:rsidP="00354A18">
            <w:pPr>
              <w:spacing w:after="0" w:line="240" w:lineRule="auto"/>
              <w:jc w:val="both"/>
              <w:rPr>
                <w:rFonts w:ascii="Times New Roman" w:hAnsi="Times New Roman"/>
                <w:sz w:val="24"/>
                <w:szCs w:val="24"/>
              </w:rPr>
            </w:pPr>
            <w:r>
              <w:rPr>
                <w:rFonts w:ascii="Times New Roman" w:hAnsi="Times New Roman"/>
                <w:sz w:val="24"/>
                <w:szCs w:val="24"/>
              </w:rPr>
              <w:t>Педагогическая психология</w:t>
            </w:r>
          </w:p>
          <w:p w:rsidR="00F64219" w:rsidRPr="00B76746" w:rsidRDefault="00F64219" w:rsidP="00354A18">
            <w:pPr>
              <w:spacing w:after="0" w:line="240" w:lineRule="auto"/>
              <w:jc w:val="both"/>
              <w:rPr>
                <w:rFonts w:ascii="Times New Roman" w:hAnsi="Times New Roman"/>
                <w:sz w:val="24"/>
                <w:szCs w:val="24"/>
              </w:rPr>
            </w:pPr>
            <w:r>
              <w:rPr>
                <w:rFonts w:ascii="Times New Roman" w:hAnsi="Times New Roman"/>
                <w:sz w:val="24"/>
                <w:szCs w:val="24"/>
              </w:rPr>
              <w:t>Методы коррекционно-развивающей работы психолога в образовании</w:t>
            </w:r>
          </w:p>
        </w:tc>
      </w:tr>
      <w:tr w:rsidR="00F64219" w:rsidRPr="00E740A0" w:rsidTr="00A938AD">
        <w:tc>
          <w:tcPr>
            <w:tcW w:w="1967" w:type="dxa"/>
          </w:tcPr>
          <w:p w:rsidR="00F64219" w:rsidRPr="00B76746" w:rsidRDefault="00F64219" w:rsidP="00B76746">
            <w:pPr>
              <w:suppressAutoHyphens/>
              <w:spacing w:after="0" w:line="240" w:lineRule="auto"/>
              <w:jc w:val="both"/>
              <w:rPr>
                <w:rFonts w:ascii="Times New Roman" w:hAnsi="Times New Roman"/>
                <w:sz w:val="24"/>
                <w:szCs w:val="24"/>
              </w:rPr>
            </w:pPr>
            <w:r>
              <w:rPr>
                <w:rFonts w:ascii="Times New Roman" w:hAnsi="Times New Roman"/>
                <w:sz w:val="24"/>
                <w:szCs w:val="24"/>
                <w:lang w:eastAsia="en-US"/>
              </w:rPr>
              <w:t>ПК-4</w:t>
            </w:r>
          </w:p>
        </w:tc>
        <w:tc>
          <w:tcPr>
            <w:tcW w:w="2394" w:type="dxa"/>
          </w:tcPr>
          <w:p w:rsidR="00F64219" w:rsidRPr="00B76746" w:rsidRDefault="00F64219" w:rsidP="00B76746">
            <w:pPr>
              <w:suppressAutoHyphens/>
              <w:spacing w:after="0" w:line="240" w:lineRule="auto"/>
              <w:jc w:val="both"/>
              <w:rPr>
                <w:rFonts w:ascii="Times New Roman" w:hAnsi="Times New Roman"/>
                <w:sz w:val="24"/>
                <w:szCs w:val="24"/>
              </w:rPr>
            </w:pPr>
            <w:r>
              <w:rPr>
                <w:rFonts w:ascii="Times New Roman" w:hAnsi="Times New Roman"/>
                <w:sz w:val="24"/>
                <w:szCs w:val="24"/>
              </w:rPr>
              <w:t>Методология и методы психологического исследования</w:t>
            </w:r>
          </w:p>
        </w:tc>
        <w:tc>
          <w:tcPr>
            <w:tcW w:w="2835" w:type="dxa"/>
          </w:tcPr>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Математико-статистические методы в психолого-педагогических исследованиях</w:t>
            </w:r>
          </w:p>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Психолого-педагогическая диагностика</w:t>
            </w:r>
          </w:p>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 xml:space="preserve">Психология дошкольного возраста </w:t>
            </w:r>
          </w:p>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Психология детей младшего школьного возраста</w:t>
            </w:r>
          </w:p>
          <w:p w:rsidR="00F64219" w:rsidRPr="00B76746" w:rsidRDefault="00F64219" w:rsidP="00B76746">
            <w:pPr>
              <w:suppressAutoHyphens/>
              <w:spacing w:after="0" w:line="240" w:lineRule="auto"/>
              <w:jc w:val="both"/>
              <w:rPr>
                <w:rFonts w:ascii="Times New Roman" w:hAnsi="Times New Roman"/>
                <w:sz w:val="24"/>
                <w:szCs w:val="24"/>
              </w:rPr>
            </w:pPr>
          </w:p>
        </w:tc>
        <w:tc>
          <w:tcPr>
            <w:tcW w:w="2835" w:type="dxa"/>
          </w:tcPr>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Психология подросткового возраста</w:t>
            </w:r>
          </w:p>
          <w:p w:rsidR="00F64219" w:rsidRDefault="00F64219" w:rsidP="00B76746">
            <w:pPr>
              <w:spacing w:after="0" w:line="240" w:lineRule="auto"/>
              <w:jc w:val="both"/>
              <w:rPr>
                <w:rFonts w:ascii="Times New Roman" w:hAnsi="Times New Roman"/>
                <w:sz w:val="24"/>
                <w:szCs w:val="24"/>
              </w:rPr>
            </w:pPr>
            <w:r>
              <w:rPr>
                <w:rFonts w:ascii="Times New Roman" w:hAnsi="Times New Roman"/>
                <w:sz w:val="24"/>
                <w:szCs w:val="24"/>
              </w:rPr>
              <w:t>Возрастная психология взрослых</w:t>
            </w:r>
          </w:p>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Методы анализа эмпирических данных в психологии</w:t>
            </w:r>
          </w:p>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Основы психологической работы с трудным классом</w:t>
            </w:r>
          </w:p>
          <w:p w:rsidR="00F64219" w:rsidRPr="00B76746" w:rsidRDefault="00F64219" w:rsidP="00C102AA">
            <w:pPr>
              <w:spacing w:after="0" w:line="240" w:lineRule="auto"/>
              <w:jc w:val="both"/>
              <w:rPr>
                <w:rFonts w:ascii="Times New Roman" w:hAnsi="Times New Roman"/>
                <w:sz w:val="24"/>
                <w:szCs w:val="24"/>
              </w:rPr>
            </w:pPr>
            <w:r w:rsidRPr="00B76746">
              <w:rPr>
                <w:rFonts w:ascii="Times New Roman" w:hAnsi="Times New Roman"/>
                <w:sz w:val="24"/>
                <w:szCs w:val="24"/>
              </w:rPr>
              <w:t>Психологические основы воспитания детей с индивидуальными особенностями развития</w:t>
            </w:r>
          </w:p>
        </w:tc>
      </w:tr>
    </w:tbl>
    <w:p w:rsidR="00F64219" w:rsidRPr="00B76746" w:rsidRDefault="00F64219" w:rsidP="00B76746">
      <w:pPr>
        <w:suppressAutoHyphens/>
        <w:spacing w:after="0" w:line="240" w:lineRule="auto"/>
        <w:ind w:firstLine="709"/>
        <w:jc w:val="both"/>
        <w:rPr>
          <w:rFonts w:ascii="Times New Roman" w:hAnsi="Times New Roman"/>
          <w:sz w:val="24"/>
          <w:szCs w:val="24"/>
          <w:highlight w:val="yellow"/>
        </w:rPr>
      </w:pPr>
    </w:p>
    <w:p w:rsidR="00F64219" w:rsidRPr="00FB35C6" w:rsidRDefault="00F64219" w:rsidP="00FB35C6">
      <w:pPr>
        <w:ind w:firstLine="708"/>
        <w:rPr>
          <w:rFonts w:ascii="Times New Roman" w:hAnsi="Times New Roman"/>
          <w:sz w:val="24"/>
          <w:szCs w:val="24"/>
          <w:lang w:eastAsia="en-US"/>
        </w:rPr>
      </w:pPr>
      <w:r w:rsidRPr="00FB35C6">
        <w:rPr>
          <w:rFonts w:ascii="Times New Roman" w:hAnsi="Times New Roman"/>
          <w:sz w:val="24"/>
          <w:szCs w:val="24"/>
          <w:lang w:eastAsia="en-US"/>
        </w:rPr>
        <w:t xml:space="preserve">Дисциплина  в рамках </w:t>
      </w:r>
      <w:r w:rsidRPr="00FB35C6">
        <w:rPr>
          <w:rFonts w:ascii="Times New Roman" w:hAnsi="Times New Roman"/>
          <w:b/>
          <w:sz w:val="24"/>
          <w:szCs w:val="24"/>
          <w:lang w:eastAsia="en-US"/>
        </w:rPr>
        <w:t>воспитательной работы</w:t>
      </w:r>
      <w:r w:rsidRPr="00FB35C6">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64219" w:rsidRPr="00B76746" w:rsidRDefault="00F64219" w:rsidP="00B7674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F64219" w:rsidRPr="00B76746" w:rsidRDefault="00F64219" w:rsidP="00B76746">
      <w:pPr>
        <w:suppressAutoHyphens/>
        <w:spacing w:after="0" w:line="240" w:lineRule="auto"/>
        <w:ind w:firstLine="709"/>
        <w:jc w:val="both"/>
        <w:rPr>
          <w:rFonts w:ascii="Times New Roman" w:hAnsi="Times New Roman"/>
          <w:sz w:val="24"/>
          <w:szCs w:val="24"/>
          <w:highlight w:val="yellow"/>
        </w:rPr>
      </w:pPr>
    </w:p>
    <w:p w:rsidR="00F64219" w:rsidRPr="00B76746" w:rsidRDefault="00F64219"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F64219" w:rsidRPr="00B76746" w:rsidRDefault="00F64219"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64219" w:rsidRPr="00E740A0" w:rsidTr="00A938A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F64219" w:rsidRPr="00E740A0" w:rsidTr="00A938A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w:t>
            </w:r>
            <w:r w:rsidRPr="00B76746">
              <w:rPr>
                <w:rFonts w:ascii="Times New Roman" w:hAnsi="Times New Roman"/>
                <w:color w:val="000000"/>
                <w:sz w:val="24"/>
                <w:szCs w:val="24"/>
              </w:rPr>
              <w:t>/</w:t>
            </w:r>
            <w:r w:rsidRPr="00B76746">
              <w:rPr>
                <w:rFonts w:ascii="Times New Roman" w:hAnsi="Times New Roman"/>
                <w:color w:val="000000"/>
                <w:sz w:val="24"/>
                <w:szCs w:val="24"/>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2/72</w:t>
            </w: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color w:val="000000"/>
                <w:sz w:val="24"/>
                <w:szCs w:val="24"/>
              </w:rPr>
            </w:pP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p>
        </w:tc>
      </w:tr>
      <w:tr w:rsidR="00F64219" w:rsidRPr="00E740A0" w:rsidTr="00A938A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81300"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F64219" w:rsidRPr="00E740A0" w:rsidTr="00A938AD">
        <w:trPr>
          <w:trHeight w:val="1"/>
        </w:trPr>
        <w:tc>
          <w:tcPr>
            <w:tcW w:w="250" w:type="dxa"/>
            <w:vMerge/>
            <w:tcBorders>
              <w:left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81300"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F64219" w:rsidRPr="00E740A0" w:rsidTr="00A938AD">
        <w:trPr>
          <w:trHeight w:val="1"/>
        </w:trPr>
        <w:tc>
          <w:tcPr>
            <w:tcW w:w="250" w:type="dxa"/>
            <w:vMerge/>
            <w:tcBorders>
              <w:left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p>
        </w:tc>
      </w:tr>
      <w:tr w:rsidR="00F64219" w:rsidRPr="00E740A0" w:rsidTr="00A938AD">
        <w:trPr>
          <w:trHeight w:val="1"/>
        </w:trPr>
        <w:tc>
          <w:tcPr>
            <w:tcW w:w="250" w:type="dxa"/>
            <w:vMerge/>
            <w:tcBorders>
              <w:left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81300"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62</w:t>
            </w:r>
          </w:p>
        </w:tc>
      </w:tr>
    </w:tbl>
    <w:p w:rsidR="00F64219" w:rsidRPr="00B76746" w:rsidRDefault="00F64219" w:rsidP="00B76746">
      <w:pPr>
        <w:spacing w:after="0" w:line="240" w:lineRule="auto"/>
        <w:ind w:left="360"/>
        <w:jc w:val="both"/>
        <w:rPr>
          <w:rFonts w:ascii="Times New Roman" w:hAnsi="Times New Roman"/>
          <w:sz w:val="24"/>
          <w:szCs w:val="24"/>
        </w:rPr>
      </w:pPr>
    </w:p>
    <w:p w:rsidR="00F64219" w:rsidRPr="00FB35C6" w:rsidRDefault="00F64219" w:rsidP="00FB35C6">
      <w:pPr>
        <w:jc w:val="both"/>
        <w:rPr>
          <w:rFonts w:ascii="Times New Roman" w:hAnsi="Times New Roman"/>
          <w:sz w:val="24"/>
          <w:szCs w:val="24"/>
          <w:lang w:eastAsia="en-US"/>
        </w:rPr>
      </w:pPr>
      <w:r w:rsidRPr="00FB35C6">
        <w:rPr>
          <w:b/>
          <w:lang w:eastAsia="en-US"/>
        </w:rPr>
        <w:t>* -</w:t>
      </w:r>
      <w:r w:rsidRPr="00FB35C6">
        <w:rPr>
          <w:rFonts w:ascii="Times New Roman" w:hAnsi="Times New Roman"/>
          <w:sz w:val="24"/>
          <w:szCs w:val="24"/>
          <w:lang w:eastAsia="en-US"/>
        </w:rPr>
        <w:t xml:space="preserve">Дисциплина  частично  реализуется в </w:t>
      </w:r>
      <w:r w:rsidRPr="00FB35C6">
        <w:rPr>
          <w:rFonts w:ascii="Times New Roman" w:hAnsi="Times New Roman"/>
          <w:b/>
          <w:sz w:val="24"/>
          <w:szCs w:val="24"/>
          <w:lang w:eastAsia="en-US"/>
        </w:rPr>
        <w:t>форме практической подготовки</w:t>
      </w:r>
      <w:r w:rsidRPr="00FB35C6">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p>
    <w:p w:rsidR="00F64219" w:rsidRPr="00B76746" w:rsidRDefault="00F64219"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64219" w:rsidRPr="00B76746" w:rsidRDefault="00F64219"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F64219" w:rsidRPr="00B76746" w:rsidRDefault="00F64219"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F64219" w:rsidRPr="00B76746" w:rsidRDefault="00F64219"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F64219" w:rsidRPr="00B76746" w:rsidRDefault="00F64219"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F64219" w:rsidRPr="00B76746" w:rsidRDefault="00F64219"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64219" w:rsidRPr="00E740A0" w:rsidTr="00A938AD">
        <w:tc>
          <w:tcPr>
            <w:tcW w:w="684" w:type="dxa"/>
            <w:vMerge w:val="restart"/>
          </w:tcPr>
          <w:p w:rsidR="00F64219" w:rsidRPr="00B76746" w:rsidRDefault="00F64219" w:rsidP="00B76746">
            <w:pPr>
              <w:spacing w:after="0" w:line="240" w:lineRule="auto"/>
              <w:jc w:val="center"/>
              <w:rPr>
                <w:rFonts w:ascii="Times New Roman" w:hAnsi="Times New Roman"/>
                <w:b/>
                <w:sz w:val="24"/>
                <w:szCs w:val="24"/>
              </w:rPr>
            </w:pPr>
          </w:p>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F64219" w:rsidRPr="00B76746" w:rsidRDefault="00F64219" w:rsidP="00B76746">
            <w:pPr>
              <w:spacing w:after="0" w:line="240" w:lineRule="auto"/>
              <w:jc w:val="center"/>
              <w:rPr>
                <w:rFonts w:ascii="Times New Roman" w:hAnsi="Times New Roman"/>
                <w:b/>
                <w:sz w:val="24"/>
                <w:szCs w:val="24"/>
              </w:rPr>
            </w:pPr>
          </w:p>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F64219" w:rsidRPr="00E740A0" w:rsidTr="00A938AD">
        <w:tc>
          <w:tcPr>
            <w:tcW w:w="684" w:type="dxa"/>
            <w:vMerge/>
          </w:tcPr>
          <w:p w:rsidR="00F64219" w:rsidRPr="00B76746" w:rsidRDefault="00F64219" w:rsidP="00B76746">
            <w:pPr>
              <w:spacing w:after="0" w:line="240" w:lineRule="auto"/>
              <w:jc w:val="center"/>
              <w:rPr>
                <w:rFonts w:ascii="Times New Roman" w:hAnsi="Times New Roman"/>
                <w:b/>
                <w:sz w:val="24"/>
                <w:szCs w:val="24"/>
              </w:rPr>
            </w:pPr>
          </w:p>
        </w:tc>
        <w:tc>
          <w:tcPr>
            <w:tcW w:w="2708" w:type="dxa"/>
            <w:vMerge/>
          </w:tcPr>
          <w:p w:rsidR="00F64219" w:rsidRPr="00B76746" w:rsidRDefault="00F64219" w:rsidP="00B76746">
            <w:pPr>
              <w:spacing w:after="0" w:line="240" w:lineRule="auto"/>
              <w:jc w:val="center"/>
              <w:rPr>
                <w:rFonts w:ascii="Times New Roman" w:hAnsi="Times New Roman"/>
                <w:b/>
                <w:sz w:val="24"/>
                <w:szCs w:val="24"/>
              </w:rPr>
            </w:pPr>
          </w:p>
        </w:tc>
        <w:tc>
          <w:tcPr>
            <w:tcW w:w="2697" w:type="dxa"/>
            <w:gridSpan w:val="3"/>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F64219" w:rsidRPr="00E740A0" w:rsidTr="00A938AD">
        <w:tc>
          <w:tcPr>
            <w:tcW w:w="684" w:type="dxa"/>
            <w:vMerge/>
          </w:tcPr>
          <w:p w:rsidR="00F64219" w:rsidRPr="00B76746" w:rsidRDefault="00F64219" w:rsidP="00B76746">
            <w:pPr>
              <w:spacing w:after="0" w:line="240" w:lineRule="auto"/>
              <w:jc w:val="both"/>
              <w:rPr>
                <w:rFonts w:ascii="Times New Roman" w:hAnsi="Times New Roman"/>
                <w:sz w:val="24"/>
                <w:szCs w:val="24"/>
              </w:rPr>
            </w:pPr>
          </w:p>
        </w:tc>
        <w:tc>
          <w:tcPr>
            <w:tcW w:w="2708" w:type="dxa"/>
            <w:vMerge/>
          </w:tcPr>
          <w:p w:rsidR="00F64219" w:rsidRPr="00B76746" w:rsidRDefault="00F64219" w:rsidP="00B76746">
            <w:pPr>
              <w:spacing w:after="0" w:line="240" w:lineRule="auto"/>
              <w:jc w:val="both"/>
              <w:rPr>
                <w:rFonts w:ascii="Times New Roman" w:hAnsi="Times New Roman"/>
                <w:sz w:val="24"/>
                <w:szCs w:val="24"/>
              </w:rPr>
            </w:pPr>
          </w:p>
        </w:tc>
        <w:tc>
          <w:tcPr>
            <w:tcW w:w="824"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F64219" w:rsidRPr="00B76746" w:rsidRDefault="00F64219" w:rsidP="00B76746">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F64219" w:rsidRPr="00B76746" w:rsidRDefault="00F64219" w:rsidP="00B76746">
            <w:pPr>
              <w:spacing w:after="0" w:line="240" w:lineRule="auto"/>
              <w:jc w:val="both"/>
              <w:rPr>
                <w:rFonts w:ascii="Times New Roman" w:hAnsi="Times New Roman"/>
                <w:sz w:val="24"/>
                <w:szCs w:val="24"/>
              </w:rPr>
            </w:pP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Pr="00B76746" w:rsidRDefault="00F64219" w:rsidP="00A938AD">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Pr="00B76746" w:rsidRDefault="00F64219" w:rsidP="00B76746">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Pr="00B76746" w:rsidRDefault="00F64219" w:rsidP="00B76746">
            <w:pPr>
              <w:spacing w:after="0" w:line="240" w:lineRule="auto"/>
              <w:jc w:val="both"/>
              <w:rPr>
                <w:rFonts w:ascii="Times New Roman" w:hAnsi="Times New Roman"/>
                <w:sz w:val="24"/>
                <w:szCs w:val="24"/>
              </w:rPr>
            </w:pPr>
            <w:r>
              <w:rPr>
                <w:rFonts w:ascii="Times New Roman" w:hAnsi="Times New Roman"/>
                <w:sz w:val="24"/>
                <w:szCs w:val="24"/>
              </w:rPr>
              <w:t>Диагностика психологической готовности к школьному обучению</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Default="00F64219" w:rsidP="00B76746">
            <w:pPr>
              <w:spacing w:after="0" w:line="240" w:lineRule="auto"/>
              <w:jc w:val="both"/>
              <w:rPr>
                <w:rFonts w:ascii="Times New Roman" w:hAnsi="Times New Roman"/>
                <w:sz w:val="24"/>
                <w:szCs w:val="24"/>
              </w:rPr>
            </w:pPr>
            <w:r>
              <w:rPr>
                <w:rFonts w:ascii="Times New Roman" w:hAnsi="Times New Roman"/>
                <w:sz w:val="24"/>
                <w:szCs w:val="24"/>
              </w:rPr>
              <w:t>Методы психодиагностики познавательной сферы младшего 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Default="00F64219" w:rsidP="00A938AD">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824" w:type="dxa"/>
          </w:tcPr>
          <w:p w:rsidR="00F64219" w:rsidRPr="00423AB3"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16</w:t>
            </w:r>
          </w:p>
        </w:tc>
        <w:tc>
          <w:tcPr>
            <w:tcW w:w="1035" w:type="dxa"/>
          </w:tcPr>
          <w:p w:rsidR="00F64219" w:rsidRPr="00423AB3"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14</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423AB3"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40</w:t>
            </w:r>
          </w:p>
        </w:tc>
      </w:tr>
    </w:tbl>
    <w:p w:rsidR="00F64219" w:rsidRPr="00B76746" w:rsidRDefault="00F64219"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F64219" w:rsidRDefault="00F64219" w:rsidP="00B76746">
      <w:pPr>
        <w:autoSpaceDE w:val="0"/>
        <w:autoSpaceDN w:val="0"/>
        <w:adjustRightInd w:val="0"/>
        <w:spacing w:after="0" w:line="240" w:lineRule="auto"/>
        <w:ind w:left="360"/>
        <w:jc w:val="both"/>
        <w:rPr>
          <w:rFonts w:ascii="Times New Roman" w:hAnsi="Times New Roman"/>
          <w:sz w:val="24"/>
          <w:szCs w:val="24"/>
        </w:rPr>
      </w:pPr>
    </w:p>
    <w:p w:rsidR="00F64219" w:rsidRPr="00341785" w:rsidRDefault="00F64219"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F64219" w:rsidRPr="00B76746" w:rsidRDefault="00F64219" w:rsidP="00341785">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64219" w:rsidRPr="00E740A0" w:rsidTr="00A938AD">
        <w:tc>
          <w:tcPr>
            <w:tcW w:w="684" w:type="dxa"/>
            <w:vMerge w:val="restart"/>
          </w:tcPr>
          <w:p w:rsidR="00F64219" w:rsidRPr="00B76746" w:rsidRDefault="00F64219" w:rsidP="00B76746">
            <w:pPr>
              <w:spacing w:after="0"/>
              <w:jc w:val="center"/>
              <w:rPr>
                <w:rFonts w:ascii="Times New Roman" w:hAnsi="Times New Roman"/>
                <w:b/>
                <w:sz w:val="24"/>
                <w:szCs w:val="24"/>
                <w:lang w:eastAsia="en-US"/>
              </w:rPr>
            </w:pPr>
          </w:p>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 п/п</w:t>
            </w:r>
          </w:p>
        </w:tc>
        <w:tc>
          <w:tcPr>
            <w:tcW w:w="2708" w:type="dxa"/>
            <w:vMerge w:val="restart"/>
          </w:tcPr>
          <w:p w:rsidR="00F64219" w:rsidRPr="00B76746" w:rsidRDefault="00F64219" w:rsidP="00B76746">
            <w:pPr>
              <w:spacing w:after="0"/>
              <w:jc w:val="center"/>
              <w:rPr>
                <w:rFonts w:ascii="Times New Roman" w:hAnsi="Times New Roman"/>
                <w:b/>
                <w:sz w:val="24"/>
                <w:szCs w:val="24"/>
                <w:lang w:eastAsia="en-US"/>
              </w:rPr>
            </w:pPr>
          </w:p>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Раздел/тема</w:t>
            </w:r>
          </w:p>
        </w:tc>
        <w:tc>
          <w:tcPr>
            <w:tcW w:w="4839" w:type="dxa"/>
            <w:gridSpan w:val="4"/>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Виды учебной работы (в часах)</w:t>
            </w:r>
          </w:p>
        </w:tc>
      </w:tr>
      <w:tr w:rsidR="00F64219" w:rsidRPr="00E740A0" w:rsidTr="00A938AD">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2697" w:type="dxa"/>
            <w:gridSpan w:val="3"/>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Аудиторная работа</w:t>
            </w:r>
          </w:p>
        </w:tc>
        <w:tc>
          <w:tcPr>
            <w:tcW w:w="2142" w:type="dxa"/>
            <w:vMerge w:val="restart"/>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Самостоятельная работа</w:t>
            </w:r>
          </w:p>
        </w:tc>
      </w:tr>
      <w:tr w:rsidR="00F64219" w:rsidRPr="00E740A0" w:rsidTr="00A938AD">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824" w:type="dxa"/>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ЛЗ</w:t>
            </w:r>
          </w:p>
        </w:tc>
        <w:tc>
          <w:tcPr>
            <w:tcW w:w="1035" w:type="dxa"/>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ПЗ</w:t>
            </w:r>
          </w:p>
        </w:tc>
        <w:tc>
          <w:tcPr>
            <w:tcW w:w="838" w:type="dxa"/>
          </w:tcPr>
          <w:p w:rsidR="00F64219" w:rsidRPr="00B76746" w:rsidRDefault="00F64219" w:rsidP="00B76746">
            <w:pPr>
              <w:spacing w:after="0"/>
              <w:rPr>
                <w:rFonts w:ascii="Times New Roman" w:hAnsi="Times New Roman"/>
                <w:b/>
                <w:sz w:val="24"/>
                <w:szCs w:val="24"/>
                <w:lang w:eastAsia="en-US"/>
              </w:rPr>
            </w:pPr>
            <w:proofErr w:type="spellStart"/>
            <w:r w:rsidRPr="00B76746">
              <w:rPr>
                <w:rFonts w:ascii="Times New Roman" w:hAnsi="Times New Roman"/>
                <w:b/>
                <w:sz w:val="24"/>
                <w:szCs w:val="24"/>
                <w:lang w:eastAsia="en-US"/>
              </w:rPr>
              <w:t>ЛабЗ</w:t>
            </w:r>
            <w:proofErr w:type="spellEnd"/>
          </w:p>
        </w:tc>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F64219" w:rsidRPr="00B76746" w:rsidRDefault="00F64219" w:rsidP="00B76746">
            <w:pPr>
              <w:spacing w:after="0"/>
              <w:jc w:val="center"/>
              <w:rPr>
                <w:rFonts w:ascii="Times New Roman" w:hAnsi="Times New Roman"/>
                <w:sz w:val="24"/>
                <w:szCs w:val="24"/>
                <w:lang w:eastAsia="en-US"/>
              </w:rPr>
            </w:pP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14</w:t>
            </w: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p>
        </w:tc>
        <w:tc>
          <w:tcPr>
            <w:tcW w:w="1035"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sz w:val="24"/>
                <w:szCs w:val="24"/>
              </w:rPr>
            </w:pPr>
            <w:r>
              <w:rPr>
                <w:rFonts w:ascii="Times New Roman" w:hAnsi="Times New Roman"/>
                <w:sz w:val="24"/>
                <w:szCs w:val="24"/>
              </w:rPr>
              <w:t>Диагностика психологической готовности к школьному обучению</w:t>
            </w:r>
          </w:p>
        </w:tc>
        <w:tc>
          <w:tcPr>
            <w:tcW w:w="824" w:type="dxa"/>
          </w:tcPr>
          <w:p w:rsidR="00F64219" w:rsidRPr="00B76746" w:rsidRDefault="00F64219" w:rsidP="00B76746">
            <w:pPr>
              <w:spacing w:after="0"/>
              <w:jc w:val="center"/>
              <w:rPr>
                <w:rFonts w:ascii="Times New Roman" w:hAnsi="Times New Roman"/>
                <w:sz w:val="24"/>
                <w:szCs w:val="24"/>
                <w:lang w:eastAsia="en-US"/>
              </w:rPr>
            </w:pPr>
          </w:p>
        </w:tc>
        <w:tc>
          <w:tcPr>
            <w:tcW w:w="1035" w:type="dxa"/>
          </w:tcPr>
          <w:p w:rsidR="00F64219" w:rsidRPr="00B76746" w:rsidRDefault="00F64219" w:rsidP="00B76746">
            <w:pPr>
              <w:spacing w:after="0"/>
              <w:jc w:val="center"/>
              <w:rPr>
                <w:rFonts w:ascii="Times New Roman" w:hAnsi="Times New Roman"/>
                <w:sz w:val="24"/>
                <w:szCs w:val="24"/>
                <w:lang w:eastAsia="en-US"/>
              </w:rPr>
            </w:pP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sz w:val="24"/>
                <w:szCs w:val="24"/>
              </w:rPr>
            </w:pPr>
            <w:r>
              <w:rPr>
                <w:rFonts w:ascii="Times New Roman" w:hAnsi="Times New Roman"/>
                <w:sz w:val="24"/>
                <w:szCs w:val="24"/>
              </w:rPr>
              <w:t>Методы психодиагностики познавательной сферы младшего 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F64219" w:rsidRPr="00B76746" w:rsidRDefault="00F64219" w:rsidP="00B76746">
            <w:pPr>
              <w:spacing w:after="0"/>
              <w:jc w:val="center"/>
              <w:rPr>
                <w:rFonts w:ascii="Times New Roman" w:hAnsi="Times New Roman"/>
                <w:sz w:val="24"/>
                <w:szCs w:val="24"/>
                <w:lang w:eastAsia="en-US"/>
              </w:rPr>
            </w:pP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p>
        </w:tc>
        <w:tc>
          <w:tcPr>
            <w:tcW w:w="1035"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A938AD">
        <w:tc>
          <w:tcPr>
            <w:tcW w:w="684" w:type="dxa"/>
          </w:tcPr>
          <w:p w:rsidR="00F64219" w:rsidRPr="00B76746" w:rsidRDefault="00F64219" w:rsidP="00B76746">
            <w:pPr>
              <w:widowControl w:val="0"/>
              <w:autoSpaceDE w:val="0"/>
              <w:autoSpaceDN w:val="0"/>
              <w:adjustRightInd w:val="0"/>
              <w:spacing w:after="0"/>
              <w:contextualSpacing/>
              <w:jc w:val="both"/>
              <w:rPr>
                <w:rFonts w:ascii="Times New Roman" w:hAnsi="Times New Roman"/>
                <w:sz w:val="24"/>
                <w:szCs w:val="24"/>
                <w:lang w:eastAsia="en-US"/>
              </w:rPr>
            </w:pPr>
          </w:p>
        </w:tc>
        <w:tc>
          <w:tcPr>
            <w:tcW w:w="2708" w:type="dxa"/>
          </w:tcPr>
          <w:p w:rsidR="00F64219" w:rsidRPr="00B76746" w:rsidRDefault="00F64219" w:rsidP="00B76746">
            <w:pPr>
              <w:spacing w:after="0"/>
              <w:jc w:val="both"/>
              <w:rPr>
                <w:rFonts w:ascii="Times New Roman" w:hAnsi="Times New Roman"/>
                <w:sz w:val="24"/>
                <w:szCs w:val="24"/>
                <w:lang w:eastAsia="en-US"/>
              </w:rPr>
            </w:pPr>
            <w:r w:rsidRPr="00B76746">
              <w:rPr>
                <w:rFonts w:ascii="Times New Roman" w:hAnsi="Times New Roman"/>
                <w:sz w:val="24"/>
                <w:szCs w:val="24"/>
                <w:lang w:eastAsia="en-US"/>
              </w:rPr>
              <w:t xml:space="preserve">Итого </w:t>
            </w:r>
          </w:p>
        </w:tc>
        <w:tc>
          <w:tcPr>
            <w:tcW w:w="824" w:type="dxa"/>
          </w:tcPr>
          <w:p w:rsidR="00F64219" w:rsidRPr="00581300"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4</w:t>
            </w:r>
          </w:p>
        </w:tc>
        <w:tc>
          <w:tcPr>
            <w:tcW w:w="1035" w:type="dxa"/>
          </w:tcPr>
          <w:p w:rsidR="00F64219" w:rsidRPr="00581300"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4</w:t>
            </w: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581300"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62</w:t>
            </w:r>
          </w:p>
        </w:tc>
      </w:tr>
    </w:tbl>
    <w:p w:rsidR="00F64219" w:rsidRPr="00B76746" w:rsidRDefault="00F64219"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F64219" w:rsidRPr="00B76746" w:rsidRDefault="00F64219" w:rsidP="00B7674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p w:rsidR="00F64219" w:rsidRPr="00B76746" w:rsidRDefault="00F64219"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F64219" w:rsidRPr="00B76746" w:rsidRDefault="00F64219" w:rsidP="00B76746">
      <w:pPr>
        <w:autoSpaceDE w:val="0"/>
        <w:autoSpaceDN w:val="0"/>
        <w:adjustRightInd w:val="0"/>
        <w:spacing w:after="0" w:line="240" w:lineRule="auto"/>
        <w:ind w:left="1440"/>
        <w:jc w:val="center"/>
        <w:rPr>
          <w:rFonts w:ascii="Times New Roman" w:hAnsi="Times New Roman"/>
          <w:b/>
          <w:sz w:val="24"/>
          <w:szCs w:val="24"/>
        </w:rPr>
      </w:pPr>
    </w:p>
    <w:p w:rsidR="00F64219" w:rsidRPr="00B76746" w:rsidRDefault="00F64219" w:rsidP="00B7674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64219" w:rsidRPr="00E740A0" w:rsidTr="00A938AD">
        <w:tc>
          <w:tcPr>
            <w:tcW w:w="81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F64219" w:rsidRPr="00B76746" w:rsidRDefault="00F64219" w:rsidP="00B76746">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5777" w:type="dxa"/>
          </w:tcPr>
          <w:p w:rsidR="00F64219" w:rsidRPr="00B76746" w:rsidRDefault="00F64219" w:rsidP="008B4ED7">
            <w:pPr>
              <w:spacing w:before="100" w:beforeAutospacing="1" w:after="100" w:afterAutospacing="1" w:line="240" w:lineRule="auto"/>
              <w:jc w:val="both"/>
              <w:rPr>
                <w:rFonts w:ascii="Times New Roman" w:hAnsi="Times New Roman"/>
                <w:sz w:val="24"/>
                <w:szCs w:val="24"/>
              </w:rPr>
            </w:pPr>
            <w:r w:rsidRPr="009B3F55">
              <w:rPr>
                <w:rFonts w:ascii="Times New Roman" w:hAnsi="Times New Roman"/>
                <w:sz w:val="24"/>
                <w:szCs w:val="24"/>
              </w:rPr>
              <w:t xml:space="preserve">Методы диагностики восприятия у дошкольников: «Чего не хватает на этих рисунках?», «Узнай, кто это», «Какие предметы спрятаны в рисунках?», «Чем залатать коврик?» Методы диагностики внимания: «Найди и вычеркни», «Запомни и расставь точки». Методы диагностики воображения: «Придумай рассказ», «Нарисуй что-нибудь», «Придумай игру». Методы диагностики памяти: «Узнай фигуры», «Запомни рисунки», «Запомни цифры», «Выучи слова». Методы диагностики мышления. Методики для оценки образно-логического мышления: «Нелепицы», «Времена года», «Что здесь лишнее?», «Кому чего </w:t>
            </w:r>
            <w:proofErr w:type="spellStart"/>
            <w:r w:rsidRPr="009B3F55">
              <w:rPr>
                <w:rFonts w:ascii="Times New Roman" w:hAnsi="Times New Roman"/>
                <w:sz w:val="24"/>
                <w:szCs w:val="24"/>
              </w:rPr>
              <w:t>недостает?»,«Раздели</w:t>
            </w:r>
            <w:proofErr w:type="spellEnd"/>
            <w:r w:rsidRPr="009B3F55">
              <w:rPr>
                <w:rFonts w:ascii="Times New Roman" w:hAnsi="Times New Roman"/>
                <w:sz w:val="24"/>
                <w:szCs w:val="24"/>
              </w:rPr>
              <w:t xml:space="preserve"> на группы». Методики для оценки наглядно-действенного мышления: «Обведи контур», «Пройди через лабиринт», «Воспроизведи рисунки», «</w:t>
            </w:r>
            <w:proofErr w:type="spellStart"/>
            <w:r w:rsidRPr="009B3F55">
              <w:rPr>
                <w:rFonts w:ascii="Times New Roman" w:hAnsi="Times New Roman"/>
                <w:sz w:val="24"/>
                <w:szCs w:val="24"/>
              </w:rPr>
              <w:t>Вырежь</w:t>
            </w:r>
            <w:proofErr w:type="spellEnd"/>
            <w:r w:rsidRPr="009B3F55">
              <w:rPr>
                <w:rFonts w:ascii="Times New Roman" w:hAnsi="Times New Roman"/>
                <w:sz w:val="24"/>
                <w:szCs w:val="24"/>
              </w:rPr>
              <w:t xml:space="preserve"> фигуры». Методы диагностики речи: «Назови слова», «Расскажи по картинке».</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5777" w:type="dxa"/>
          </w:tcPr>
          <w:p w:rsidR="00F64219" w:rsidRPr="00B76746" w:rsidRDefault="00F64219" w:rsidP="008B4ED7">
            <w:pPr>
              <w:spacing w:after="0" w:line="240" w:lineRule="auto"/>
              <w:jc w:val="both"/>
              <w:rPr>
                <w:rFonts w:ascii="Times New Roman" w:hAnsi="Times New Roman"/>
                <w:sz w:val="24"/>
                <w:szCs w:val="24"/>
              </w:rPr>
            </w:pPr>
            <w:r w:rsidRPr="009B3F55">
              <w:rPr>
                <w:rFonts w:ascii="Times New Roman" w:hAnsi="Times New Roman"/>
                <w:sz w:val="24"/>
                <w:szCs w:val="24"/>
              </w:rPr>
              <w:t>Методы изучения личности. Оценка уровня развития у детей мотива достижения успехов. Методика «Запомни и воспроизведи рисунок». Методика «Выбери нужное лицо — тест детской тревожности». Методика «Какой Я?». Методы изучения межличностных отношений. Методики: «Каков ребенок во взаимоотношениях с окружающими людьми?», «Выбор в действии». Подведение итогов и представление результатов психодиагностического обследования детей-дошкольников. Индивидуальная карта психологического развития дошкольника. Итоговая оценка уровня психологического развития ребенка-дошкольника.</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5777" w:type="dxa"/>
          </w:tcPr>
          <w:p w:rsidR="00F64219" w:rsidRPr="00B76746" w:rsidRDefault="00F64219" w:rsidP="00B76746">
            <w:pPr>
              <w:spacing w:after="0" w:line="240" w:lineRule="auto"/>
              <w:jc w:val="both"/>
              <w:rPr>
                <w:rFonts w:ascii="Times New Roman" w:hAnsi="Times New Roman"/>
                <w:sz w:val="24"/>
                <w:szCs w:val="24"/>
              </w:rPr>
            </w:pPr>
            <w:r w:rsidRPr="00E510A9">
              <w:rPr>
                <w:rFonts w:ascii="Times New Roman" w:hAnsi="Times New Roman"/>
                <w:sz w:val="24"/>
                <w:szCs w:val="24"/>
              </w:rPr>
              <w:t xml:space="preserve">Основные понятия и компоненты психологической готовности к школе. Организация диагностики психологической готовности. Выбор варианта организации диагностики психологической готовности к школе. Диагностика умственного развития дошкольников Л.А. </w:t>
            </w:r>
            <w:proofErr w:type="spellStart"/>
            <w:r w:rsidRPr="00E510A9">
              <w:rPr>
                <w:rFonts w:ascii="Times New Roman" w:hAnsi="Times New Roman"/>
                <w:sz w:val="24"/>
                <w:szCs w:val="24"/>
              </w:rPr>
              <w:t>Венгера</w:t>
            </w:r>
            <w:proofErr w:type="spellEnd"/>
            <w:r w:rsidRPr="00E510A9">
              <w:rPr>
                <w:rFonts w:ascii="Times New Roman" w:hAnsi="Times New Roman"/>
                <w:sz w:val="24"/>
                <w:szCs w:val="24"/>
              </w:rPr>
              <w:t>. Теоретические основы и принципы разработки.  Ди</w:t>
            </w:r>
            <w:r>
              <w:rPr>
                <w:rFonts w:ascii="Times New Roman" w:hAnsi="Times New Roman"/>
                <w:sz w:val="24"/>
                <w:szCs w:val="24"/>
              </w:rPr>
              <w:t>агностические программы Керна-</w:t>
            </w:r>
            <w:proofErr w:type="spellStart"/>
            <w:r>
              <w:rPr>
                <w:rFonts w:ascii="Times New Roman" w:hAnsi="Times New Roman"/>
                <w:sz w:val="24"/>
                <w:szCs w:val="24"/>
              </w:rPr>
              <w:t>Йе</w:t>
            </w:r>
            <w:r w:rsidRPr="00E510A9">
              <w:rPr>
                <w:rFonts w:ascii="Times New Roman" w:hAnsi="Times New Roman"/>
                <w:sz w:val="24"/>
                <w:szCs w:val="24"/>
              </w:rPr>
              <w:t>рисека</w:t>
            </w:r>
            <w:proofErr w:type="spellEnd"/>
            <w:r w:rsidRPr="00E510A9">
              <w:rPr>
                <w:rFonts w:ascii="Times New Roman" w:hAnsi="Times New Roman"/>
                <w:sz w:val="24"/>
                <w:szCs w:val="24"/>
              </w:rPr>
              <w:t xml:space="preserve">, Н.И. </w:t>
            </w:r>
            <w:proofErr w:type="spellStart"/>
            <w:r w:rsidRPr="00E510A9">
              <w:rPr>
                <w:rFonts w:ascii="Times New Roman" w:hAnsi="Times New Roman"/>
                <w:sz w:val="24"/>
                <w:szCs w:val="24"/>
              </w:rPr>
              <w:t>Гуткиной</w:t>
            </w:r>
            <w:proofErr w:type="spellEnd"/>
            <w:r w:rsidRPr="00E510A9">
              <w:rPr>
                <w:rFonts w:ascii="Times New Roman" w:hAnsi="Times New Roman"/>
                <w:sz w:val="24"/>
                <w:szCs w:val="24"/>
              </w:rPr>
              <w:t xml:space="preserve">, Г. </w:t>
            </w:r>
            <w:proofErr w:type="spellStart"/>
            <w:r w:rsidRPr="00E510A9">
              <w:rPr>
                <w:rFonts w:ascii="Times New Roman" w:hAnsi="Times New Roman"/>
                <w:sz w:val="24"/>
                <w:szCs w:val="24"/>
              </w:rPr>
              <w:t>Витцлака</w:t>
            </w:r>
            <w:proofErr w:type="spellEnd"/>
            <w:r w:rsidRPr="00E510A9">
              <w:rPr>
                <w:rFonts w:ascii="Times New Roman" w:hAnsi="Times New Roman"/>
                <w:sz w:val="24"/>
                <w:szCs w:val="24"/>
              </w:rPr>
              <w:t xml:space="preserve">. Диагностика личностной готовности. Внутренняя позиция школьника. Методика мотивационные предпочтения. Диагностика </w:t>
            </w:r>
            <w:proofErr w:type="spellStart"/>
            <w:r w:rsidRPr="00E510A9">
              <w:rPr>
                <w:rFonts w:ascii="Times New Roman" w:hAnsi="Times New Roman"/>
                <w:sz w:val="24"/>
                <w:szCs w:val="24"/>
              </w:rPr>
              <w:t>сформированности</w:t>
            </w:r>
            <w:proofErr w:type="spellEnd"/>
            <w:r w:rsidRPr="00E510A9">
              <w:rPr>
                <w:rFonts w:ascii="Times New Roman" w:hAnsi="Times New Roman"/>
                <w:sz w:val="24"/>
                <w:szCs w:val="24"/>
              </w:rPr>
              <w:t xml:space="preserve"> предпосылок учебной деятельности.</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rPr>
              <w:t>Методы психодиагностики познавательной сферы младшего школьника</w:t>
            </w:r>
          </w:p>
        </w:tc>
        <w:tc>
          <w:tcPr>
            <w:tcW w:w="5777" w:type="dxa"/>
          </w:tcPr>
          <w:p w:rsidR="00F64219" w:rsidRPr="00B76746" w:rsidRDefault="00F64219" w:rsidP="00B76746">
            <w:pPr>
              <w:spacing w:after="50" w:line="240" w:lineRule="auto"/>
              <w:jc w:val="both"/>
              <w:rPr>
                <w:rFonts w:ascii="Times New Roman" w:hAnsi="Times New Roman"/>
                <w:sz w:val="24"/>
                <w:szCs w:val="24"/>
              </w:rPr>
            </w:pPr>
            <w:r w:rsidRPr="00E510A9">
              <w:rPr>
                <w:rFonts w:ascii="Times New Roman" w:hAnsi="Times New Roman"/>
                <w:sz w:val="24"/>
                <w:szCs w:val="24"/>
              </w:rPr>
              <w:t xml:space="preserve">Методы оценки внимания — его устойчивости, распределения, переключения и объема. Методы диагностики памяти. Общие замечания о психодиагностике </w:t>
            </w:r>
            <w:proofErr w:type="spellStart"/>
            <w:r w:rsidRPr="00E510A9">
              <w:rPr>
                <w:rFonts w:ascii="Times New Roman" w:hAnsi="Times New Roman"/>
                <w:sz w:val="24"/>
                <w:szCs w:val="24"/>
              </w:rPr>
              <w:t>мнемических</w:t>
            </w:r>
            <w:proofErr w:type="spellEnd"/>
            <w:r w:rsidRPr="00E510A9">
              <w:rPr>
                <w:rFonts w:ascii="Times New Roman" w:hAnsi="Times New Roman"/>
                <w:sz w:val="24"/>
                <w:szCs w:val="24"/>
              </w:rPr>
              <w:t xml:space="preserve"> процессов у младших школьников. Методика определения объема кратковременной зрительной памяти. Методика оценивания оперативной зрительной памяти. Методика определения объема кратковременной слуховой памяти. Изучение оперативной слуховой памяти ребенка — младшего школьника. Психодиагностика опосредствованной памяти. Характеристика динамических особенностей процесса запоминания. Методы изучения воображения младшего школьника. Методики «Вербальная фантазия» и «Рисунок». Методы психодиагностики мышления младшего школьника. Методика определения понятий, выяснения причин, выявления сходства и различий в объектах. Методика диагностики процесса формирования понятий у младших школьников. Методика «Умение считать в уме». Методика «Кубик </w:t>
            </w:r>
            <w:proofErr w:type="spellStart"/>
            <w:r w:rsidRPr="00E510A9">
              <w:rPr>
                <w:rFonts w:ascii="Times New Roman" w:hAnsi="Times New Roman"/>
                <w:sz w:val="24"/>
                <w:szCs w:val="24"/>
              </w:rPr>
              <w:t>Рубика</w:t>
            </w:r>
            <w:proofErr w:type="spellEnd"/>
            <w:r w:rsidRPr="00E510A9">
              <w:rPr>
                <w:rFonts w:ascii="Times New Roman" w:hAnsi="Times New Roman"/>
                <w:sz w:val="24"/>
                <w:szCs w:val="24"/>
              </w:rPr>
              <w:t xml:space="preserve">». Методика «Матрица </w:t>
            </w:r>
            <w:proofErr w:type="spellStart"/>
            <w:r w:rsidRPr="00E510A9">
              <w:rPr>
                <w:rFonts w:ascii="Times New Roman" w:hAnsi="Times New Roman"/>
                <w:sz w:val="24"/>
                <w:szCs w:val="24"/>
              </w:rPr>
              <w:t>Равена</w:t>
            </w:r>
            <w:proofErr w:type="spellEnd"/>
            <w:r w:rsidRPr="00E510A9">
              <w:rPr>
                <w:rFonts w:ascii="Times New Roman" w:hAnsi="Times New Roman"/>
                <w:sz w:val="24"/>
                <w:szCs w:val="24"/>
              </w:rPr>
              <w:t>». Методики оценки уровня речевого развития младшего школьника. Методика определения понятий. Методика установления пассивного словарного запаса. Методика оценки активного словарного запаса ребенка.</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5777" w:type="dxa"/>
          </w:tcPr>
          <w:p w:rsidR="00F64219" w:rsidRPr="00B76746" w:rsidRDefault="00F64219" w:rsidP="00B76746">
            <w:pPr>
              <w:spacing w:after="50" w:line="240" w:lineRule="auto"/>
              <w:jc w:val="both"/>
              <w:rPr>
                <w:rFonts w:ascii="Times New Roman" w:hAnsi="Times New Roman"/>
                <w:sz w:val="24"/>
                <w:szCs w:val="24"/>
              </w:rPr>
            </w:pPr>
            <w:r w:rsidRPr="007752C3">
              <w:rPr>
                <w:rFonts w:ascii="Times New Roman" w:hAnsi="Times New Roman"/>
                <w:sz w:val="24"/>
                <w:szCs w:val="24"/>
              </w:rPr>
              <w:t xml:space="preserve">Психодиагностические возможности </w:t>
            </w:r>
            <w:r>
              <w:rPr>
                <w:rFonts w:ascii="Times New Roman" w:hAnsi="Times New Roman"/>
                <w:sz w:val="24"/>
                <w:szCs w:val="24"/>
              </w:rPr>
              <w:t xml:space="preserve">изучения </w:t>
            </w:r>
            <w:r w:rsidRPr="007752C3">
              <w:rPr>
                <w:rFonts w:ascii="Times New Roman" w:hAnsi="Times New Roman"/>
                <w:sz w:val="24"/>
                <w:szCs w:val="24"/>
              </w:rPr>
              <w:t xml:space="preserve">детей младшего школьного возраста в области личности и межличностных отношений. Методика изучения мотивации достижения успехов у младших школьников. Детский вариант личностного теста Р. </w:t>
            </w:r>
            <w:proofErr w:type="spellStart"/>
            <w:r w:rsidRPr="007752C3">
              <w:rPr>
                <w:rFonts w:ascii="Times New Roman" w:hAnsi="Times New Roman"/>
                <w:sz w:val="24"/>
                <w:szCs w:val="24"/>
              </w:rPr>
              <w:t>Кеттела</w:t>
            </w:r>
            <w:proofErr w:type="spellEnd"/>
            <w:r w:rsidRPr="007752C3">
              <w:rPr>
                <w:rFonts w:ascii="Times New Roman" w:hAnsi="Times New Roman"/>
                <w:sz w:val="24"/>
                <w:szCs w:val="24"/>
              </w:rPr>
              <w:t>. Анкета для родителей, воспитателей и учителей, предназначенная для оценки коммуникативных личностных качеств и межличностных отношений младших школьников. Подготовка заключения об уровне психологи</w:t>
            </w:r>
            <w:r>
              <w:rPr>
                <w:rFonts w:ascii="Times New Roman" w:hAnsi="Times New Roman"/>
                <w:sz w:val="24"/>
                <w:szCs w:val="24"/>
              </w:rPr>
              <w:t>ческого развития ребенка младшего</w:t>
            </w:r>
            <w:r w:rsidRPr="007752C3">
              <w:rPr>
                <w:rFonts w:ascii="Times New Roman" w:hAnsi="Times New Roman"/>
                <w:sz w:val="24"/>
                <w:szCs w:val="24"/>
              </w:rPr>
              <w:t xml:space="preserve"> школьного возраста.</w:t>
            </w:r>
          </w:p>
        </w:tc>
      </w:tr>
    </w:tbl>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64219" w:rsidRPr="00E740A0" w:rsidTr="00A938AD">
        <w:tc>
          <w:tcPr>
            <w:tcW w:w="81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344"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410" w:type="dxa"/>
          </w:tcPr>
          <w:p w:rsidR="00F64219" w:rsidRPr="00B76746" w:rsidRDefault="00F64219" w:rsidP="00B76746">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6344" w:type="dxa"/>
          </w:tcPr>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особенностей развития восприятия в дошкольном возрасте.</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внимания дошкольника.</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возрасте.</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 xml:space="preserve">Диагностика </w:t>
            </w:r>
            <w:proofErr w:type="spellStart"/>
            <w:r>
              <w:rPr>
                <w:rFonts w:ascii="Times New Roman" w:hAnsi="Times New Roman"/>
                <w:bCs/>
                <w:sz w:val="24"/>
                <w:szCs w:val="24"/>
              </w:rPr>
              <w:t>мнестической</w:t>
            </w:r>
            <w:proofErr w:type="spellEnd"/>
            <w:r>
              <w:rPr>
                <w:rFonts w:ascii="Times New Roman" w:hAnsi="Times New Roman"/>
                <w:bCs/>
                <w:sz w:val="24"/>
                <w:szCs w:val="24"/>
              </w:rPr>
              <w:t xml:space="preserve"> деятельности дошкольника.</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F64219" w:rsidRPr="00B76746"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речи в дошкольном возрасте.</w:t>
            </w: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410"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6344" w:type="dxa"/>
          </w:tcPr>
          <w:p w:rsidR="00F64219" w:rsidRDefault="00F64219" w:rsidP="00B76746">
            <w:pPr>
              <w:numPr>
                <w:ilvl w:val="0"/>
                <w:numId w:val="22"/>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личностных особенностей дошкольника.</w:t>
            </w:r>
          </w:p>
          <w:p w:rsidR="00F64219" w:rsidRDefault="00F64219" w:rsidP="00B76746">
            <w:pPr>
              <w:numPr>
                <w:ilvl w:val="0"/>
                <w:numId w:val="22"/>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дошкольном возрасте.</w:t>
            </w:r>
          </w:p>
          <w:p w:rsidR="00F64219" w:rsidRPr="00B76746" w:rsidRDefault="00F64219" w:rsidP="00B76746">
            <w:pPr>
              <w:numPr>
                <w:ilvl w:val="0"/>
                <w:numId w:val="22"/>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дошкольника. </w:t>
            </w:r>
          </w:p>
          <w:p w:rsidR="00F64219" w:rsidRPr="00B76746" w:rsidRDefault="00F64219" w:rsidP="00B76746">
            <w:pPr>
              <w:tabs>
                <w:tab w:val="num" w:pos="0"/>
              </w:tabs>
              <w:spacing w:after="0" w:line="240" w:lineRule="auto"/>
              <w:ind w:left="34" w:hanging="686"/>
              <w:rPr>
                <w:rFonts w:ascii="Times New Roman" w:hAnsi="Times New Roman"/>
                <w:sz w:val="24"/>
                <w:szCs w:val="24"/>
              </w:rPr>
            </w:pP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410"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6344" w:type="dxa"/>
          </w:tcPr>
          <w:p w:rsidR="00F64219" w:rsidRPr="00E510A9" w:rsidRDefault="00F64219" w:rsidP="00E510A9">
            <w:pPr>
              <w:numPr>
                <w:ilvl w:val="0"/>
                <w:numId w:val="24"/>
              </w:numPr>
              <w:spacing w:after="0" w:line="240" w:lineRule="auto"/>
              <w:ind w:hanging="686"/>
              <w:rPr>
                <w:rFonts w:ascii="Times New Roman" w:hAnsi="Times New Roman"/>
                <w:sz w:val="24"/>
                <w:szCs w:val="24"/>
              </w:rPr>
            </w:pPr>
            <w:r w:rsidRPr="00E510A9">
              <w:rPr>
                <w:rFonts w:ascii="Times New Roman" w:hAnsi="Times New Roman"/>
                <w:sz w:val="24"/>
                <w:szCs w:val="24"/>
              </w:rPr>
              <w:t>Понятие и структура психологической готовности.</w:t>
            </w:r>
          </w:p>
          <w:p w:rsidR="00F64219" w:rsidRPr="00E510A9" w:rsidRDefault="00F64219" w:rsidP="00E510A9">
            <w:pPr>
              <w:numPr>
                <w:ilvl w:val="0"/>
                <w:numId w:val="24"/>
              </w:numPr>
              <w:spacing w:after="0" w:line="240" w:lineRule="auto"/>
              <w:ind w:hanging="686"/>
              <w:rPr>
                <w:rFonts w:ascii="Times New Roman" w:hAnsi="Times New Roman"/>
                <w:sz w:val="24"/>
                <w:szCs w:val="24"/>
              </w:rPr>
            </w:pPr>
            <w:r w:rsidRPr="00E510A9">
              <w:rPr>
                <w:rFonts w:ascii="Times New Roman" w:hAnsi="Times New Roman"/>
                <w:sz w:val="24"/>
                <w:szCs w:val="24"/>
              </w:rPr>
              <w:t>Организация диагностики психологической готовности.</w:t>
            </w:r>
          </w:p>
          <w:p w:rsidR="00F64219" w:rsidRPr="00E510A9" w:rsidRDefault="00F64219" w:rsidP="00E510A9">
            <w:pPr>
              <w:numPr>
                <w:ilvl w:val="0"/>
                <w:numId w:val="24"/>
              </w:numPr>
              <w:spacing w:after="0" w:line="240" w:lineRule="auto"/>
              <w:ind w:hanging="686"/>
              <w:rPr>
                <w:rFonts w:ascii="Times New Roman" w:hAnsi="Times New Roman"/>
                <w:sz w:val="24"/>
                <w:szCs w:val="24"/>
              </w:rPr>
            </w:pPr>
            <w:r w:rsidRPr="00E510A9">
              <w:rPr>
                <w:rFonts w:ascii="Times New Roman" w:hAnsi="Times New Roman"/>
                <w:sz w:val="24"/>
                <w:szCs w:val="24"/>
              </w:rPr>
              <w:t>Программы диагностики психологической готовности детей к обучению в школе.</w:t>
            </w:r>
          </w:p>
          <w:p w:rsidR="00F64219" w:rsidRPr="00B76746" w:rsidRDefault="00F64219" w:rsidP="00B76746">
            <w:pPr>
              <w:numPr>
                <w:ilvl w:val="0"/>
                <w:numId w:val="24"/>
              </w:numPr>
              <w:spacing w:after="0" w:line="240" w:lineRule="auto"/>
              <w:ind w:left="34" w:hanging="686"/>
              <w:jc w:val="both"/>
              <w:rPr>
                <w:rFonts w:ascii="Times New Roman" w:hAnsi="Times New Roman"/>
                <w:sz w:val="24"/>
                <w:szCs w:val="24"/>
              </w:rPr>
            </w:pP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410"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rPr>
              <w:t>Методы психодиагностики познавательной сферы младшего школьника</w:t>
            </w:r>
          </w:p>
        </w:tc>
        <w:tc>
          <w:tcPr>
            <w:tcW w:w="6344" w:type="dxa"/>
          </w:tcPr>
          <w:p w:rsidR="00F64219" w:rsidRPr="00B76746" w:rsidRDefault="00F64219" w:rsidP="00B76746">
            <w:pPr>
              <w:numPr>
                <w:ilvl w:val="0"/>
                <w:numId w:val="23"/>
              </w:numPr>
              <w:tabs>
                <w:tab w:val="num" w:pos="0"/>
              </w:tabs>
              <w:spacing w:after="0" w:line="240" w:lineRule="auto"/>
              <w:ind w:hanging="686"/>
              <w:rPr>
                <w:rFonts w:ascii="Times New Roman" w:hAnsi="Times New Roman"/>
                <w:sz w:val="24"/>
                <w:szCs w:val="24"/>
              </w:rPr>
            </w:pPr>
            <w:r w:rsidRPr="00B76746">
              <w:rPr>
                <w:rFonts w:ascii="Times New Roman" w:hAnsi="Times New Roman"/>
                <w:sz w:val="24"/>
                <w:szCs w:val="24"/>
              </w:rPr>
              <w:t xml:space="preserve">Диагностика </w:t>
            </w:r>
            <w:r>
              <w:rPr>
                <w:rFonts w:ascii="Times New Roman" w:hAnsi="Times New Roman"/>
                <w:sz w:val="24"/>
                <w:szCs w:val="24"/>
              </w:rPr>
              <w:t>развития внимания в младшем школьном возрасте</w:t>
            </w:r>
            <w:r w:rsidRPr="00B76746">
              <w:rPr>
                <w:rFonts w:ascii="Times New Roman" w:hAnsi="Times New Roman"/>
                <w:sz w:val="24"/>
                <w:szCs w:val="24"/>
              </w:rPr>
              <w:t>.</w:t>
            </w:r>
          </w:p>
          <w:p w:rsidR="00F64219" w:rsidRPr="00B76746" w:rsidRDefault="00F64219" w:rsidP="00B76746">
            <w:pPr>
              <w:numPr>
                <w:ilvl w:val="0"/>
                <w:numId w:val="23"/>
              </w:numPr>
              <w:tabs>
                <w:tab w:val="num" w:pos="0"/>
              </w:tabs>
              <w:spacing w:after="0" w:line="240" w:lineRule="auto"/>
              <w:ind w:hanging="686"/>
              <w:rPr>
                <w:rFonts w:ascii="Times New Roman" w:hAnsi="Times New Roman"/>
                <w:sz w:val="24"/>
                <w:szCs w:val="24"/>
              </w:rPr>
            </w:pPr>
            <w:r w:rsidRPr="00B76746">
              <w:rPr>
                <w:rFonts w:ascii="Times New Roman" w:hAnsi="Times New Roman"/>
                <w:sz w:val="24"/>
                <w:szCs w:val="24"/>
              </w:rPr>
              <w:t xml:space="preserve">Диагностика </w:t>
            </w:r>
            <w:proofErr w:type="spellStart"/>
            <w:r>
              <w:rPr>
                <w:rFonts w:ascii="Times New Roman" w:hAnsi="Times New Roman"/>
                <w:sz w:val="24"/>
                <w:szCs w:val="24"/>
              </w:rPr>
              <w:t>мнестических</w:t>
            </w:r>
            <w:proofErr w:type="spellEnd"/>
            <w:r>
              <w:rPr>
                <w:rFonts w:ascii="Times New Roman" w:hAnsi="Times New Roman"/>
                <w:sz w:val="24"/>
                <w:szCs w:val="24"/>
              </w:rPr>
              <w:t xml:space="preserve"> процессов в младшем школьном возрасте.</w:t>
            </w:r>
          </w:p>
          <w:p w:rsidR="00F64219" w:rsidRPr="007752C3" w:rsidRDefault="00F64219" w:rsidP="00B76746">
            <w:pPr>
              <w:numPr>
                <w:ilvl w:val="0"/>
                <w:numId w:val="23"/>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воображения младшего школьника.</w:t>
            </w:r>
          </w:p>
          <w:p w:rsidR="00F64219" w:rsidRPr="007752C3" w:rsidRDefault="00F64219" w:rsidP="00B76746">
            <w:pPr>
              <w:numPr>
                <w:ilvl w:val="0"/>
                <w:numId w:val="23"/>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уровня развития мыслительной деятельности в младшем школьном возрасте.</w:t>
            </w:r>
          </w:p>
          <w:p w:rsidR="00F64219" w:rsidRPr="00B76746" w:rsidRDefault="00F64219" w:rsidP="00B76746">
            <w:pPr>
              <w:numPr>
                <w:ilvl w:val="0"/>
                <w:numId w:val="23"/>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развития речевых процессов младшего школьника.</w:t>
            </w: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410" w:type="dxa"/>
          </w:tcPr>
          <w:p w:rsidR="00F64219" w:rsidRDefault="00F64219" w:rsidP="00B76746">
            <w:pPr>
              <w:spacing w:after="0"/>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6344" w:type="dxa"/>
          </w:tcPr>
          <w:p w:rsidR="00F64219" w:rsidRDefault="00F64219" w:rsidP="007752C3">
            <w:pPr>
              <w:numPr>
                <w:ilvl w:val="0"/>
                <w:numId w:val="38"/>
              </w:numPr>
              <w:tabs>
                <w:tab w:val="clear" w:pos="720"/>
                <w:tab w:val="left" w:pos="724"/>
              </w:tabs>
              <w:spacing w:after="0" w:line="240" w:lineRule="auto"/>
              <w:ind w:left="34" w:firstLine="0"/>
              <w:rPr>
                <w:rFonts w:ascii="Times New Roman" w:hAnsi="Times New Roman"/>
                <w:sz w:val="24"/>
                <w:szCs w:val="24"/>
              </w:rPr>
            </w:pPr>
            <w:r>
              <w:rPr>
                <w:rFonts w:ascii="Times New Roman" w:hAnsi="Times New Roman"/>
                <w:sz w:val="24"/>
                <w:szCs w:val="24"/>
              </w:rPr>
              <w:t>Диагностика личностных особенностей младшего школьника.</w:t>
            </w:r>
          </w:p>
          <w:p w:rsidR="00F64219" w:rsidRDefault="00F64219" w:rsidP="007752C3">
            <w:pPr>
              <w:numPr>
                <w:ilvl w:val="0"/>
                <w:numId w:val="38"/>
              </w:numPr>
              <w:tabs>
                <w:tab w:val="clear" w:pos="720"/>
                <w:tab w:val="left" w:pos="690"/>
                <w:tab w:val="left" w:pos="724"/>
              </w:tabs>
              <w:spacing w:after="0" w:line="240" w:lineRule="auto"/>
              <w:ind w:left="34" w:firstLine="0"/>
              <w:rPr>
                <w:rFonts w:ascii="Times New Roman" w:hAnsi="Times New Roman"/>
                <w:sz w:val="24"/>
                <w:szCs w:val="24"/>
              </w:rPr>
            </w:pPr>
            <w:r>
              <w:rPr>
                <w:rFonts w:ascii="Times New Roman" w:hAnsi="Times New Roman"/>
                <w:sz w:val="24"/>
                <w:szCs w:val="24"/>
              </w:rPr>
              <w:t>Диагностика межличностных отношений младшего школьника.</w:t>
            </w:r>
          </w:p>
          <w:p w:rsidR="00F64219" w:rsidRPr="00B76746" w:rsidRDefault="00F64219" w:rsidP="007752C3">
            <w:pPr>
              <w:numPr>
                <w:ilvl w:val="0"/>
                <w:numId w:val="38"/>
              </w:numPr>
              <w:tabs>
                <w:tab w:val="clear" w:pos="720"/>
                <w:tab w:val="left" w:pos="724"/>
              </w:tabs>
              <w:spacing w:after="0" w:line="240" w:lineRule="auto"/>
              <w:ind w:left="34" w:firstLine="0"/>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младшего школьника. </w:t>
            </w:r>
          </w:p>
        </w:tc>
      </w:tr>
    </w:tbl>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p>
    <w:p w:rsidR="00F64219" w:rsidRDefault="00F64219"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F64219" w:rsidRDefault="00F64219" w:rsidP="00B76746">
      <w:pPr>
        <w:spacing w:after="0" w:line="240" w:lineRule="auto"/>
        <w:ind w:firstLine="709"/>
        <w:jc w:val="both"/>
        <w:rPr>
          <w:rFonts w:ascii="Times New Roman" w:hAnsi="Times New Roman"/>
          <w:color w:val="000000"/>
          <w:sz w:val="24"/>
          <w:szCs w:val="24"/>
          <w:shd w:val="clear" w:color="auto" w:fill="FFFFFF"/>
        </w:rPr>
      </w:pP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И. Н. Психодиагностика [Электронный ресурс] : практикум по психодиагностике / И. Н. </w:t>
      </w: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Л. В. Сенкевич, Д. А. Донцов ; под ред. Д. А. Донцов. — Электрон. текстовые данные. — М. : Человек, 2014. — 224 c. — 978-5-906131-40-9. — Режим доступа: </w:t>
      </w:r>
      <w:hyperlink r:id="rId5" w:history="1">
        <w:r w:rsidRPr="003347F0">
          <w:rPr>
            <w:rStyle w:val="a5"/>
            <w:rFonts w:ascii="Times New Roman" w:hAnsi="Times New Roman"/>
            <w:sz w:val="24"/>
            <w:szCs w:val="24"/>
            <w:shd w:val="clear" w:color="auto" w:fill="FFFFFF"/>
          </w:rPr>
          <w:t>http://www.iprbookshop.ru/27590.html</w:t>
        </w:r>
      </w:hyperlink>
    </w:p>
    <w:p w:rsidR="00F64219" w:rsidRDefault="00F64219" w:rsidP="00B76746">
      <w:pPr>
        <w:spacing w:after="0" w:line="240" w:lineRule="auto"/>
        <w:ind w:firstLine="709"/>
        <w:jc w:val="both"/>
        <w:rPr>
          <w:rFonts w:ascii="Times New Roman" w:hAnsi="Times New Roman"/>
          <w:sz w:val="24"/>
          <w:szCs w:val="24"/>
        </w:rPr>
      </w:pP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М. Б. Возрастная психология [Электронный ресурс] : учебное пособие / М. Б. </w:t>
      </w: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Т. Н. Князева. — Электрон. текстовые данные. — М. : Логос, 2011. — 306 c. — 978-5-98704-606-7. — Режим доступа: </w:t>
      </w:r>
      <w:hyperlink r:id="rId6" w:history="1">
        <w:r w:rsidRPr="003347F0">
          <w:rPr>
            <w:rStyle w:val="a5"/>
            <w:rFonts w:ascii="Times New Roman" w:hAnsi="Times New Roman"/>
            <w:sz w:val="24"/>
            <w:szCs w:val="24"/>
          </w:rPr>
          <w:t>http://www.iprbookshop.ru/9057.html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7" w:history="1">
        <w:r w:rsidRPr="003347F0">
          <w:rPr>
            <w:rStyle w:val="a5"/>
            <w:rFonts w:ascii="Times New Roman" w:hAnsi="Times New Roman"/>
            <w:sz w:val="24"/>
            <w:szCs w:val="24"/>
          </w:rPr>
          <w:t>http://www.iprbookshop.ru/8867.html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w:t>
      </w:r>
      <w:proofErr w:type="spellStart"/>
      <w:r w:rsidRPr="00A90C8C">
        <w:rPr>
          <w:rFonts w:ascii="Times New Roman" w:hAnsi="Times New Roman"/>
          <w:sz w:val="24"/>
          <w:szCs w:val="24"/>
        </w:rPr>
        <w:t>Пахальян</w:t>
      </w:r>
      <w:proofErr w:type="spellEnd"/>
      <w:r w:rsidRPr="00A90C8C">
        <w:rPr>
          <w:rFonts w:ascii="Times New Roman" w:hAnsi="Times New Roman"/>
          <w:sz w:val="24"/>
          <w:szCs w:val="24"/>
        </w:rPr>
        <w:t xml:space="preserve"> ; под ред. Ю. М. Забродин. — Электрон. текстовые данные. — Саратов : Вузовское образование, 2015. — 449 c. — 2227-8397. — Режим доступа: </w:t>
      </w:r>
      <w:hyperlink r:id="rId8" w:history="1">
        <w:r w:rsidRPr="003347F0">
          <w:rPr>
            <w:rStyle w:val="a5"/>
            <w:rFonts w:ascii="Times New Roman" w:hAnsi="Times New Roman"/>
            <w:sz w:val="24"/>
            <w:szCs w:val="24"/>
          </w:rPr>
          <w:t>http://www.iprbookshop.ru/29298.html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 текстовые данные. — М. : Евразийский открытый институт, 2011. — 120 c. — 978-5-374-00299-7. — Режим доступа: </w:t>
      </w:r>
      <w:hyperlink r:id="rId9" w:history="1">
        <w:r w:rsidRPr="003347F0">
          <w:rPr>
            <w:rStyle w:val="a5"/>
            <w:rFonts w:ascii="Times New Roman" w:hAnsi="Times New Roman"/>
            <w:sz w:val="24"/>
            <w:szCs w:val="24"/>
          </w:rPr>
          <w:t>http://www.iprbookshop.ru/10804.html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 текстовые данные. — М. : Евразийский открытый институт, 2011. — 72 c. — 978-5-374-00552-3. — Режим доступа: </w:t>
      </w:r>
      <w:hyperlink r:id="rId10" w:history="1">
        <w:r w:rsidRPr="003347F0">
          <w:rPr>
            <w:rStyle w:val="a5"/>
            <w:rFonts w:ascii="Times New Roman" w:hAnsi="Times New Roman"/>
            <w:sz w:val="24"/>
            <w:szCs w:val="24"/>
          </w:rPr>
          <w:t>http://www.iprbookshop.ru/11092.html</w:t>
        </w:r>
      </w:hyperlink>
    </w:p>
    <w:p w:rsidR="00F64219" w:rsidRPr="00B76746" w:rsidRDefault="00F64219" w:rsidP="00655F5E">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B76746">
        <w:rPr>
          <w:rFonts w:ascii="Times New Roman" w:hAnsi="Times New Roman"/>
          <w:sz w:val="24"/>
          <w:szCs w:val="24"/>
        </w:rPr>
        <w:t>КолюцкийВ.Н</w:t>
      </w:r>
      <w:proofErr w:type="spellEnd"/>
      <w:r w:rsidRPr="00B76746">
        <w:rPr>
          <w:rFonts w:ascii="Times New Roman" w:hAnsi="Times New Roman"/>
          <w:sz w:val="24"/>
          <w:szCs w:val="24"/>
        </w:rPr>
        <w:t>.— Электрон. текстовые данные.— М.: Академический проект, 2015.— 421 c.— Режим доступа: http://www.iprbookshop.ru/36766.html.— ЭБС «</w:t>
      </w:r>
      <w:proofErr w:type="spellStart"/>
      <w:r w:rsidRPr="00B76746">
        <w:rPr>
          <w:rFonts w:ascii="Times New Roman" w:hAnsi="Times New Roman"/>
          <w:sz w:val="24"/>
          <w:szCs w:val="24"/>
        </w:rPr>
        <w:t>IPRbooks</w:t>
      </w:r>
      <w:proofErr w:type="spellEnd"/>
      <w:r w:rsidRPr="00B76746">
        <w:rPr>
          <w:rFonts w:ascii="Times New Roman" w:hAnsi="Times New Roman"/>
          <w:sz w:val="24"/>
          <w:szCs w:val="24"/>
        </w:rPr>
        <w:t>»</w:t>
      </w:r>
    </w:p>
    <w:p w:rsidR="00F64219" w:rsidRPr="00A90C8C" w:rsidRDefault="00F64219" w:rsidP="00FB35C6">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 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11" w:history="1">
        <w:r w:rsidRPr="003347F0">
          <w:rPr>
            <w:rStyle w:val="a5"/>
            <w:rFonts w:ascii="Times New Roman" w:hAnsi="Times New Roman"/>
            <w:sz w:val="24"/>
            <w:szCs w:val="24"/>
          </w:rPr>
          <w:t>http://www.iprbookshop.ru/32796.html</w:t>
        </w:r>
      </w:hyperlink>
    </w:p>
    <w:p w:rsidR="00F64219" w:rsidRDefault="00F64219" w:rsidP="00B76746">
      <w:pPr>
        <w:spacing w:after="0" w:line="240" w:lineRule="auto"/>
        <w:ind w:firstLine="709"/>
        <w:jc w:val="both"/>
        <w:rPr>
          <w:rFonts w:ascii="Times New Roman" w:hAnsi="Times New Roman"/>
          <w:sz w:val="24"/>
          <w:szCs w:val="24"/>
        </w:rPr>
      </w:pPr>
    </w:p>
    <w:p w:rsidR="00F64219" w:rsidRPr="00FB35C6" w:rsidRDefault="00F64219" w:rsidP="00FB35C6">
      <w:pPr>
        <w:shd w:val="clear" w:color="auto" w:fill="FFFFFF"/>
        <w:spacing w:after="0" w:line="240" w:lineRule="auto"/>
        <w:rPr>
          <w:rFonts w:ascii="yandex-sans" w:hAnsi="yandex-sans"/>
          <w:b/>
          <w:color w:val="000000"/>
          <w:sz w:val="23"/>
          <w:szCs w:val="23"/>
        </w:rPr>
      </w:pPr>
      <w:r w:rsidRPr="00FB35C6">
        <w:rPr>
          <w:rFonts w:ascii="yandex-sans" w:hAnsi="yandex-sans"/>
          <w:b/>
          <w:color w:val="000000"/>
          <w:sz w:val="23"/>
          <w:szCs w:val="23"/>
        </w:rPr>
        <w:t xml:space="preserve">Виды самостоятельной работы </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Изучение литературы, конспектирование</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Аннотирование</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Реферирование литературы</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Работа со справочными материалами</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Работа с Интернет-ресурсами</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Использование ИКТ-технологий</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Подготовка эссе, презентаций</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Индивидуальные творческие задания</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Подготовка к экзамену (зачету)</w:t>
      </w:r>
    </w:p>
    <w:p w:rsidR="00F64219" w:rsidRPr="00B76746" w:rsidRDefault="00F64219" w:rsidP="00B76746">
      <w:pPr>
        <w:spacing w:after="0" w:line="240" w:lineRule="auto"/>
        <w:ind w:firstLine="709"/>
        <w:jc w:val="both"/>
        <w:rPr>
          <w:rFonts w:ascii="Times New Roman" w:hAnsi="Times New Roman"/>
          <w:sz w:val="24"/>
          <w:szCs w:val="24"/>
        </w:rPr>
      </w:pPr>
    </w:p>
    <w:p w:rsidR="00F64219" w:rsidRPr="00B76746" w:rsidRDefault="00F64219" w:rsidP="00B76746">
      <w:pPr>
        <w:spacing w:after="0" w:line="240" w:lineRule="auto"/>
        <w:jc w:val="both"/>
        <w:rPr>
          <w:rFonts w:ascii="Times New Roman" w:hAnsi="Times New Roman"/>
          <w:b/>
          <w:sz w:val="24"/>
          <w:szCs w:val="24"/>
        </w:rPr>
      </w:pPr>
    </w:p>
    <w:p w:rsidR="00F64219" w:rsidRPr="00B76746" w:rsidRDefault="00F64219" w:rsidP="00B7674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F64219" w:rsidRDefault="00F64219" w:rsidP="00EB4E66">
      <w:pPr>
        <w:autoSpaceDE w:val="0"/>
        <w:autoSpaceDN w:val="0"/>
        <w:adjustRightInd w:val="0"/>
        <w:spacing w:after="0" w:line="240" w:lineRule="auto"/>
        <w:jc w:val="both"/>
        <w:rPr>
          <w:rFonts w:ascii="Times New Roman" w:hAnsi="Times New Roman"/>
          <w:b/>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 xml:space="preserve">Методы психодиагностики познавательной сферы дошкольника </w:t>
      </w:r>
    </w:p>
    <w:p w:rsidR="00F64219" w:rsidRDefault="00F64219" w:rsidP="00EB4E66">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Особенности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F64219" w:rsidRPr="008F696D" w:rsidRDefault="00F64219" w:rsidP="00EB4E66">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Критерии оценки уровня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w:t>
      </w:r>
    </w:p>
    <w:p w:rsidR="00F64219" w:rsidRDefault="00F64219" w:rsidP="00EB4E66">
      <w:pPr>
        <w:autoSpaceDE w:val="0"/>
        <w:autoSpaceDN w:val="0"/>
        <w:adjustRightInd w:val="0"/>
        <w:spacing w:after="0" w:line="240" w:lineRule="auto"/>
        <w:jc w:val="both"/>
        <w:rPr>
          <w:rFonts w:ascii="Times New Roman" w:hAnsi="Times New Roman"/>
          <w:b/>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Методы психодиагностики личностной сферы дошкольника</w:t>
      </w:r>
    </w:p>
    <w:p w:rsidR="00F64219" w:rsidRDefault="00F64219" w:rsidP="008F696D">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Психологические особенности дошкольного возраста. </w:t>
      </w:r>
    </w:p>
    <w:p w:rsidR="00F64219" w:rsidRDefault="00F64219" w:rsidP="008F696D">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Ведущий тип деятельности</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F64219" w:rsidRPr="008F696D" w:rsidRDefault="00F64219" w:rsidP="008F696D">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Псих</w:t>
      </w:r>
      <w:r>
        <w:rPr>
          <w:rFonts w:ascii="Times New Roman" w:hAnsi="Times New Roman"/>
          <w:bCs/>
          <w:sz w:val="24"/>
          <w:szCs w:val="24"/>
        </w:rPr>
        <w:t xml:space="preserve">ологические </w:t>
      </w:r>
      <w:r w:rsidRPr="008F696D">
        <w:rPr>
          <w:rFonts w:ascii="Times New Roman" w:hAnsi="Times New Roman"/>
          <w:bCs/>
          <w:sz w:val="24"/>
          <w:szCs w:val="24"/>
        </w:rPr>
        <w:t>новообразования</w:t>
      </w:r>
      <w:r>
        <w:rPr>
          <w:rFonts w:ascii="Times New Roman" w:hAnsi="Times New Roman"/>
          <w:bCs/>
          <w:sz w:val="24"/>
          <w:szCs w:val="24"/>
        </w:rPr>
        <w:t xml:space="preserve"> дошкольного возраста</w:t>
      </w:r>
      <w:r w:rsidRPr="008F696D">
        <w:rPr>
          <w:rFonts w:ascii="Times New Roman" w:hAnsi="Times New Roman"/>
          <w:bCs/>
          <w:sz w:val="24"/>
          <w:szCs w:val="24"/>
        </w:rPr>
        <w:t xml:space="preserve">. </w:t>
      </w:r>
    </w:p>
    <w:p w:rsidR="00F64219" w:rsidRPr="008F696D" w:rsidRDefault="00F64219" w:rsidP="00EB4E66">
      <w:pPr>
        <w:autoSpaceDE w:val="0"/>
        <w:autoSpaceDN w:val="0"/>
        <w:adjustRightInd w:val="0"/>
        <w:spacing w:after="0" w:line="240" w:lineRule="auto"/>
        <w:jc w:val="both"/>
        <w:rPr>
          <w:rFonts w:ascii="Times New Roman" w:hAnsi="Times New Roman"/>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Диагностика психологической готовности к школьному обучению</w:t>
      </w:r>
    </w:p>
    <w:p w:rsidR="00F64219" w:rsidRPr="0068183B" w:rsidRDefault="00F64219" w:rsidP="00EB4E66">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Основные компоненты психологической готовности к школьному обучению</w:t>
      </w:r>
    </w:p>
    <w:p w:rsidR="00F64219" w:rsidRPr="0068183B" w:rsidRDefault="00F64219" w:rsidP="00EB4E66">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Психологическая готовность к школьному обучению и социально-психологическая адаптация первоклассника.</w:t>
      </w:r>
    </w:p>
    <w:p w:rsidR="00F64219" w:rsidRPr="00EB4E66" w:rsidRDefault="00F64219" w:rsidP="00EB4E66">
      <w:pPr>
        <w:autoSpaceDE w:val="0"/>
        <w:autoSpaceDN w:val="0"/>
        <w:adjustRightInd w:val="0"/>
        <w:spacing w:after="0" w:line="240" w:lineRule="auto"/>
        <w:jc w:val="both"/>
        <w:rPr>
          <w:rFonts w:ascii="Times New Roman" w:hAnsi="Times New Roman"/>
          <w:b/>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Методы психодиагностики познавательной сферы младшего школьника</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Особенности когнитивного развития в младшем школьном возрасте. </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Критерии оценки уровня когнитивного развития в младшем школьном возрасте.</w:t>
      </w:r>
    </w:p>
    <w:p w:rsidR="00F64219" w:rsidRDefault="00F64219" w:rsidP="00AD2925">
      <w:pPr>
        <w:autoSpaceDE w:val="0"/>
        <w:autoSpaceDN w:val="0"/>
        <w:adjustRightInd w:val="0"/>
        <w:spacing w:after="0" w:line="240" w:lineRule="auto"/>
        <w:jc w:val="both"/>
        <w:rPr>
          <w:rFonts w:ascii="Times New Roman" w:hAnsi="Times New Roman"/>
          <w:b/>
          <w:bCs/>
          <w:sz w:val="24"/>
          <w:szCs w:val="24"/>
        </w:rPr>
      </w:pPr>
    </w:p>
    <w:p w:rsidR="00F64219" w:rsidRPr="00B76746"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Методы психодиагностики личностной сферы младшего школьника</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Психологические особенности </w:t>
      </w:r>
      <w:r>
        <w:rPr>
          <w:rFonts w:ascii="Times New Roman" w:hAnsi="Times New Roman"/>
          <w:bCs/>
          <w:sz w:val="24"/>
          <w:szCs w:val="24"/>
        </w:rPr>
        <w:t xml:space="preserve">младшего </w:t>
      </w:r>
      <w:r w:rsidRPr="008F696D">
        <w:rPr>
          <w:rFonts w:ascii="Times New Roman" w:hAnsi="Times New Roman"/>
          <w:bCs/>
          <w:sz w:val="24"/>
          <w:szCs w:val="24"/>
        </w:rPr>
        <w:t xml:space="preserve">школьного возраста. </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Ведущий тип деятельности</w:t>
      </w:r>
      <w:r>
        <w:rPr>
          <w:rFonts w:ascii="Times New Roman" w:hAnsi="Times New Roman"/>
          <w:bCs/>
          <w:sz w:val="24"/>
          <w:szCs w:val="24"/>
        </w:rPr>
        <w:t xml:space="preserve"> в младшего школьном возрасте</w:t>
      </w:r>
      <w:r w:rsidRPr="008F696D">
        <w:rPr>
          <w:rFonts w:ascii="Times New Roman" w:hAnsi="Times New Roman"/>
          <w:bCs/>
          <w:sz w:val="24"/>
          <w:szCs w:val="24"/>
        </w:rPr>
        <w:t xml:space="preserve">. </w:t>
      </w:r>
    </w:p>
    <w:p w:rsidR="00F64219" w:rsidRPr="008F696D" w:rsidRDefault="00F64219" w:rsidP="00AD292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Псих</w:t>
      </w:r>
      <w:r>
        <w:rPr>
          <w:rFonts w:ascii="Times New Roman" w:hAnsi="Times New Roman"/>
          <w:bCs/>
          <w:sz w:val="24"/>
          <w:szCs w:val="24"/>
        </w:rPr>
        <w:t xml:space="preserve">ологические </w:t>
      </w:r>
      <w:r w:rsidRPr="008F696D">
        <w:rPr>
          <w:rFonts w:ascii="Times New Roman" w:hAnsi="Times New Roman"/>
          <w:bCs/>
          <w:sz w:val="24"/>
          <w:szCs w:val="24"/>
        </w:rPr>
        <w:t>новообразования</w:t>
      </w:r>
      <w:r>
        <w:rPr>
          <w:rFonts w:ascii="Times New Roman" w:hAnsi="Times New Roman"/>
          <w:bCs/>
          <w:sz w:val="24"/>
          <w:szCs w:val="24"/>
        </w:rPr>
        <w:t xml:space="preserve"> дошкольного возраста</w:t>
      </w:r>
      <w:r w:rsidRPr="008F696D">
        <w:rPr>
          <w:rFonts w:ascii="Times New Roman" w:hAnsi="Times New Roman"/>
          <w:bCs/>
          <w:sz w:val="24"/>
          <w:szCs w:val="24"/>
        </w:rPr>
        <w:t xml:space="preserve">. </w:t>
      </w:r>
    </w:p>
    <w:p w:rsidR="00F64219" w:rsidRDefault="00F64219" w:rsidP="00B76746">
      <w:pPr>
        <w:autoSpaceDE w:val="0"/>
        <w:autoSpaceDN w:val="0"/>
        <w:adjustRightInd w:val="0"/>
        <w:spacing w:after="0" w:line="240" w:lineRule="auto"/>
        <w:ind w:left="357"/>
        <w:jc w:val="both"/>
        <w:rPr>
          <w:rFonts w:ascii="Times New Roman" w:hAnsi="Times New Roman"/>
          <w:b/>
          <w:bCs/>
          <w:i/>
          <w:iCs/>
          <w:sz w:val="24"/>
          <w:szCs w:val="24"/>
        </w:rPr>
      </w:pPr>
    </w:p>
    <w:p w:rsidR="00F64219" w:rsidRPr="00B76746" w:rsidRDefault="00F64219" w:rsidP="00B7674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F64219" w:rsidRPr="00B76746" w:rsidRDefault="00F64219"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F64219" w:rsidRPr="00B76746" w:rsidRDefault="00F64219"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F64219" w:rsidRPr="00B76746" w:rsidRDefault="00F64219"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F64219" w:rsidRPr="00B76746" w:rsidRDefault="00F64219" w:rsidP="00B7674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rPr>
      </w:pPr>
    </w:p>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rPr>
      </w:pPr>
    </w:p>
    <w:p w:rsidR="00F64219" w:rsidRPr="00341785" w:rsidRDefault="00F64219" w:rsidP="00341785">
      <w:pPr>
        <w:pStyle w:val="a3"/>
        <w:numPr>
          <w:ilvl w:val="1"/>
          <w:numId w:val="48"/>
        </w:numPr>
        <w:jc w:val="both"/>
        <w:rPr>
          <w:b/>
          <w:iCs/>
        </w:rPr>
      </w:pPr>
      <w:r w:rsidRPr="00341785">
        <w:rPr>
          <w:b/>
          <w:iCs/>
        </w:rPr>
        <w:t>Паспорт фонда оценочных средств для проведения текущей аттестации по дисциплине (модулю)</w:t>
      </w:r>
    </w:p>
    <w:p w:rsidR="00F64219" w:rsidRPr="00B76746" w:rsidRDefault="00F64219"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64219" w:rsidRPr="00E740A0" w:rsidTr="00A938AD">
        <w:tc>
          <w:tcPr>
            <w:tcW w:w="709" w:type="dxa"/>
          </w:tcPr>
          <w:p w:rsidR="00F64219" w:rsidRPr="00B76746" w:rsidRDefault="00F64219"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F64219" w:rsidRPr="00B76746" w:rsidRDefault="00F64219"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F64219" w:rsidRPr="00B76746" w:rsidRDefault="00F64219"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F64219" w:rsidRPr="00B76746" w:rsidRDefault="00F64219" w:rsidP="00B76746">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1417" w:type="dxa"/>
          </w:tcPr>
          <w:p w:rsidR="00F64219" w:rsidRDefault="00F64219" w:rsidP="00EB3E1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ОПК-5</w:t>
            </w:r>
          </w:p>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1417" w:type="dxa"/>
          </w:tcPr>
          <w:p w:rsidR="00F64219" w:rsidRPr="00B76746" w:rsidRDefault="00F64219"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1417" w:type="dxa"/>
          </w:tcPr>
          <w:p w:rsidR="00F64219" w:rsidRDefault="00F64219" w:rsidP="00EB3E1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ОПК-5</w:t>
            </w:r>
          </w:p>
          <w:p w:rsidR="00F64219" w:rsidRPr="00B76746" w:rsidRDefault="00F64219" w:rsidP="00B76746">
            <w:pPr>
              <w:spacing w:after="0" w:line="240" w:lineRule="auto"/>
              <w:rPr>
                <w:rFonts w:ascii="Times New Roman" w:hAnsi="Times New Roman"/>
                <w:sz w:val="24"/>
                <w:szCs w:val="24"/>
              </w:rPr>
            </w:pP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jc w:val="both"/>
              <w:rPr>
                <w:rFonts w:ascii="Times New Roman" w:hAnsi="Times New Roman"/>
                <w:sz w:val="24"/>
                <w:szCs w:val="24"/>
                <w:lang w:eastAsia="en-US"/>
              </w:rPr>
            </w:pPr>
            <w:r>
              <w:rPr>
                <w:rFonts w:ascii="Times New Roman" w:hAnsi="Times New Roman"/>
                <w:sz w:val="24"/>
                <w:szCs w:val="24"/>
              </w:rPr>
              <w:t>Методы психодиагностики познавательной сферы младшего школьника</w:t>
            </w:r>
          </w:p>
        </w:tc>
        <w:tc>
          <w:tcPr>
            <w:tcW w:w="1417" w:type="dxa"/>
          </w:tcPr>
          <w:p w:rsidR="00F64219" w:rsidRDefault="00F64219" w:rsidP="00EB3E1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ОПК-5</w:t>
            </w:r>
          </w:p>
          <w:p w:rsidR="00F64219" w:rsidRPr="00B76746" w:rsidRDefault="00F64219" w:rsidP="00B76746">
            <w:pPr>
              <w:spacing w:after="0" w:line="240" w:lineRule="auto"/>
              <w:rPr>
                <w:rFonts w:ascii="Times New Roman" w:hAnsi="Times New Roman"/>
                <w:sz w:val="24"/>
                <w:szCs w:val="24"/>
              </w:rPr>
            </w:pP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Default="00F64219" w:rsidP="00A962A2">
            <w:pPr>
              <w:spacing w:after="0"/>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1417" w:type="dxa"/>
          </w:tcPr>
          <w:p w:rsidR="00F64219" w:rsidRPr="00B76746" w:rsidRDefault="00F64219"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ПК-4</w:t>
            </w: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ситуационные задачи</w:t>
            </w:r>
          </w:p>
        </w:tc>
      </w:tr>
    </w:tbl>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u w:val="single"/>
        </w:rPr>
      </w:pPr>
    </w:p>
    <w:p w:rsidR="00F64219" w:rsidRPr="00B76746" w:rsidRDefault="00F64219" w:rsidP="00B76746">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EB3E12">
        <w:rPr>
          <w:rFonts w:ascii="Times New Roman" w:hAnsi="Times New Roman"/>
          <w:b/>
          <w:bCs/>
          <w:sz w:val="24"/>
          <w:szCs w:val="24"/>
          <w:lang w:eastAsia="en-US"/>
        </w:rPr>
        <w:t>Методы психодиагностики познавательной сферы дошкольника</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F64219" w:rsidRDefault="00F64219" w:rsidP="00EB3E12">
      <w:pPr>
        <w:numPr>
          <w:ilvl w:val="0"/>
          <w:numId w:val="40"/>
        </w:numPr>
        <w:tabs>
          <w:tab w:val="clear" w:pos="720"/>
          <w:tab w:val="num" w:pos="142"/>
        </w:tabs>
        <w:spacing w:after="0" w:line="240" w:lineRule="auto"/>
        <w:ind w:hanging="686"/>
        <w:jc w:val="both"/>
        <w:rPr>
          <w:rFonts w:ascii="Times New Roman" w:hAnsi="Times New Roman"/>
          <w:bCs/>
          <w:sz w:val="24"/>
          <w:szCs w:val="24"/>
        </w:rPr>
      </w:pPr>
      <w:r w:rsidRPr="00EB3E12">
        <w:rPr>
          <w:rFonts w:ascii="Times New Roman" w:hAnsi="Times New Roman"/>
          <w:bCs/>
          <w:sz w:val="24"/>
          <w:szCs w:val="24"/>
        </w:rPr>
        <w:t>Психодиагностика особенностей развития восприятия в дошкольном возрасте.</w:t>
      </w:r>
    </w:p>
    <w:p w:rsidR="00F64219" w:rsidRPr="00EB3E12" w:rsidRDefault="00F64219" w:rsidP="00EB3E12">
      <w:pPr>
        <w:numPr>
          <w:ilvl w:val="0"/>
          <w:numId w:val="40"/>
        </w:numPr>
        <w:tabs>
          <w:tab w:val="clear" w:pos="720"/>
          <w:tab w:val="num" w:pos="142"/>
        </w:tabs>
        <w:spacing w:after="0" w:line="240" w:lineRule="auto"/>
        <w:ind w:hanging="686"/>
        <w:jc w:val="both"/>
        <w:rPr>
          <w:rFonts w:ascii="Times New Roman" w:hAnsi="Times New Roman"/>
          <w:bCs/>
          <w:sz w:val="24"/>
          <w:szCs w:val="24"/>
        </w:rPr>
      </w:pPr>
      <w:r w:rsidRPr="00EB3E12">
        <w:rPr>
          <w:rFonts w:ascii="Times New Roman" w:hAnsi="Times New Roman"/>
          <w:bCs/>
          <w:sz w:val="24"/>
          <w:szCs w:val="24"/>
        </w:rPr>
        <w:t>Диагностика уровня развития внимания дошкольника.</w:t>
      </w:r>
    </w:p>
    <w:p w:rsidR="00F64219" w:rsidRDefault="00F64219" w:rsidP="00EB3E12">
      <w:pPr>
        <w:numPr>
          <w:ilvl w:val="0"/>
          <w:numId w:val="40"/>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возрасте.</w:t>
      </w:r>
    </w:p>
    <w:p w:rsidR="00F64219" w:rsidRDefault="00F64219" w:rsidP="00EB3E12">
      <w:pPr>
        <w:numPr>
          <w:ilvl w:val="0"/>
          <w:numId w:val="40"/>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 xml:space="preserve">Диагностика </w:t>
      </w:r>
      <w:proofErr w:type="spellStart"/>
      <w:r>
        <w:rPr>
          <w:rFonts w:ascii="Times New Roman" w:hAnsi="Times New Roman"/>
          <w:bCs/>
          <w:sz w:val="24"/>
          <w:szCs w:val="24"/>
        </w:rPr>
        <w:t>мнестической</w:t>
      </w:r>
      <w:proofErr w:type="spellEnd"/>
      <w:r>
        <w:rPr>
          <w:rFonts w:ascii="Times New Roman" w:hAnsi="Times New Roman"/>
          <w:bCs/>
          <w:sz w:val="24"/>
          <w:szCs w:val="24"/>
        </w:rPr>
        <w:t xml:space="preserve"> деятельности дошкольника.</w:t>
      </w:r>
    </w:p>
    <w:p w:rsidR="00F64219" w:rsidRDefault="00F64219" w:rsidP="00EB3E12">
      <w:pPr>
        <w:numPr>
          <w:ilvl w:val="0"/>
          <w:numId w:val="40"/>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F64219" w:rsidRPr="00EB3E12" w:rsidRDefault="00F64219" w:rsidP="00EB3E12">
      <w:pPr>
        <w:pStyle w:val="a3"/>
        <w:numPr>
          <w:ilvl w:val="0"/>
          <w:numId w:val="40"/>
        </w:numPr>
        <w:tabs>
          <w:tab w:val="clear" w:pos="720"/>
          <w:tab w:val="num" w:pos="142"/>
        </w:tabs>
        <w:ind w:left="0" w:firstLine="0"/>
      </w:pPr>
      <w:r w:rsidRPr="00EB3E12">
        <w:rPr>
          <w:bCs/>
        </w:rPr>
        <w:t>Диагностика уровня развития речи в дошкольном возрасте.</w:t>
      </w:r>
    </w:p>
    <w:p w:rsidR="00F64219" w:rsidRDefault="00F64219" w:rsidP="00B76746">
      <w:pPr>
        <w:spacing w:after="0" w:line="240" w:lineRule="auto"/>
        <w:ind w:firstLine="709"/>
        <w:jc w:val="center"/>
        <w:rPr>
          <w:rFonts w:ascii="Times New Roman" w:hAnsi="Times New Roman"/>
          <w:i/>
          <w:sz w:val="24"/>
          <w:szCs w:val="24"/>
        </w:rPr>
      </w:pPr>
    </w:p>
    <w:p w:rsidR="00F64219" w:rsidRPr="00B76746" w:rsidRDefault="00F64219"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F64219" w:rsidRPr="00B76746"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sidRPr="00B76746">
        <w:rPr>
          <w:rFonts w:ascii="Times New Roman" w:hAnsi="Times New Roman"/>
          <w:i/>
          <w:sz w:val="24"/>
          <w:szCs w:val="28"/>
        </w:rPr>
        <w:t>Творческое задание №1</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F64219" w:rsidRPr="00B76746" w:rsidRDefault="00F64219" w:rsidP="00B76746">
      <w:pPr>
        <w:spacing w:after="0" w:line="240" w:lineRule="auto"/>
        <w:jc w:val="both"/>
        <w:rPr>
          <w:rFonts w:ascii="Times New Roman" w:hAnsi="Times New Roman"/>
          <w:b/>
          <w:color w:val="000000"/>
          <w:spacing w:val="2"/>
          <w:sz w:val="24"/>
          <w:szCs w:val="24"/>
          <w:lang w:eastAsia="en-US"/>
        </w:rPr>
      </w:pPr>
    </w:p>
    <w:p w:rsidR="00F64219" w:rsidRPr="00B76746" w:rsidRDefault="00F64219" w:rsidP="00B7674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EB3E12">
        <w:rPr>
          <w:rFonts w:ascii="Times New Roman" w:hAnsi="Times New Roman"/>
          <w:b/>
          <w:sz w:val="24"/>
          <w:szCs w:val="24"/>
        </w:rPr>
        <w:t>Методы психодиагностики личностной сферы дошкольника</w:t>
      </w:r>
    </w:p>
    <w:p w:rsidR="00F64219" w:rsidRPr="00B76746" w:rsidRDefault="00F64219" w:rsidP="00B7674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F64219" w:rsidRDefault="00F64219" w:rsidP="00EB3E12">
      <w:pPr>
        <w:numPr>
          <w:ilvl w:val="0"/>
          <w:numId w:val="26"/>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личностных особенностей дошкольника.</w:t>
      </w:r>
    </w:p>
    <w:p w:rsidR="00F64219" w:rsidRDefault="00F64219" w:rsidP="00EB3E12">
      <w:pPr>
        <w:numPr>
          <w:ilvl w:val="0"/>
          <w:numId w:val="26"/>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дошкольном возрасте.</w:t>
      </w:r>
    </w:p>
    <w:p w:rsidR="00F64219" w:rsidRDefault="00F64219" w:rsidP="00EB3E12">
      <w:pPr>
        <w:numPr>
          <w:ilvl w:val="0"/>
          <w:numId w:val="26"/>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дошкольника. </w:t>
      </w:r>
    </w:p>
    <w:p w:rsidR="00F64219" w:rsidRPr="00B76746" w:rsidRDefault="00F64219" w:rsidP="00B76746">
      <w:pPr>
        <w:spacing w:after="0" w:line="240" w:lineRule="auto"/>
        <w:jc w:val="both"/>
        <w:rPr>
          <w:rFonts w:ascii="Times New Roman" w:hAnsi="Times New Roman"/>
          <w:b/>
          <w:sz w:val="24"/>
          <w:szCs w:val="24"/>
        </w:rPr>
      </w:pPr>
    </w:p>
    <w:p w:rsidR="00F64219" w:rsidRPr="00B76746" w:rsidRDefault="00F64219" w:rsidP="00302F3D">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F64219" w:rsidRPr="00B76746"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F64219" w:rsidRPr="00B76746"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Pr="00B76746" w:rsidRDefault="00F64219" w:rsidP="00B76746">
      <w:pPr>
        <w:spacing w:after="0"/>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EB3E12">
        <w:rPr>
          <w:rFonts w:ascii="Times New Roman" w:hAnsi="Times New Roman"/>
          <w:b/>
          <w:sz w:val="24"/>
          <w:szCs w:val="24"/>
          <w:lang w:eastAsia="en-US"/>
        </w:rPr>
        <w:t>Диагностика психологической готовности к школьному обучению</w:t>
      </w:r>
    </w:p>
    <w:p w:rsidR="00F64219" w:rsidRPr="00B76746" w:rsidRDefault="00F64219" w:rsidP="00B76746">
      <w:pPr>
        <w:spacing w:after="0" w:line="240" w:lineRule="auto"/>
        <w:ind w:firstLine="34"/>
        <w:jc w:val="both"/>
        <w:rPr>
          <w:rFonts w:ascii="Times New Roman" w:hAnsi="Times New Roman"/>
          <w:bCs/>
          <w:sz w:val="24"/>
          <w:szCs w:val="24"/>
        </w:rPr>
      </w:pPr>
      <w:r w:rsidRPr="00B76746">
        <w:rPr>
          <w:rFonts w:ascii="Times New Roman" w:hAnsi="Times New Roman"/>
          <w:bCs/>
          <w:sz w:val="24"/>
          <w:szCs w:val="24"/>
        </w:rPr>
        <w:t>Вопросы к занятию</w:t>
      </w:r>
    </w:p>
    <w:p w:rsidR="00F64219" w:rsidRDefault="00F64219" w:rsidP="00EB3E12">
      <w:pPr>
        <w:numPr>
          <w:ilvl w:val="0"/>
          <w:numId w:val="41"/>
        </w:numPr>
        <w:spacing w:after="0" w:line="240" w:lineRule="auto"/>
        <w:ind w:left="0" w:firstLine="0"/>
        <w:rPr>
          <w:rFonts w:ascii="Times New Roman" w:hAnsi="Times New Roman"/>
          <w:sz w:val="24"/>
          <w:szCs w:val="24"/>
        </w:rPr>
      </w:pPr>
      <w:r w:rsidRPr="00EB3E12">
        <w:rPr>
          <w:rFonts w:ascii="Times New Roman" w:hAnsi="Times New Roman"/>
          <w:sz w:val="24"/>
          <w:szCs w:val="24"/>
        </w:rPr>
        <w:t>Понятие и структура психологической готовности.</w:t>
      </w:r>
    </w:p>
    <w:p w:rsidR="00F64219" w:rsidRPr="00EB3E12" w:rsidRDefault="00F64219" w:rsidP="00EB3E12">
      <w:pPr>
        <w:numPr>
          <w:ilvl w:val="0"/>
          <w:numId w:val="41"/>
        </w:numPr>
        <w:spacing w:after="0" w:line="240" w:lineRule="auto"/>
        <w:ind w:left="0" w:firstLine="0"/>
        <w:rPr>
          <w:rFonts w:ascii="Times New Roman" w:hAnsi="Times New Roman"/>
          <w:sz w:val="24"/>
          <w:szCs w:val="24"/>
        </w:rPr>
      </w:pPr>
      <w:r w:rsidRPr="00EB3E12">
        <w:rPr>
          <w:rFonts w:ascii="Times New Roman" w:hAnsi="Times New Roman"/>
          <w:sz w:val="24"/>
          <w:szCs w:val="24"/>
        </w:rPr>
        <w:t>Организация диагностики психологической готовности.</w:t>
      </w:r>
    </w:p>
    <w:p w:rsidR="00F64219" w:rsidRDefault="00F64219" w:rsidP="00EB3E12">
      <w:pPr>
        <w:numPr>
          <w:ilvl w:val="0"/>
          <w:numId w:val="41"/>
        </w:numPr>
        <w:spacing w:after="0" w:line="240" w:lineRule="auto"/>
        <w:ind w:hanging="686"/>
        <w:rPr>
          <w:rFonts w:ascii="Times New Roman" w:hAnsi="Times New Roman"/>
          <w:sz w:val="24"/>
          <w:szCs w:val="24"/>
        </w:rPr>
      </w:pPr>
      <w:r>
        <w:rPr>
          <w:rFonts w:ascii="Times New Roman" w:hAnsi="Times New Roman"/>
          <w:sz w:val="24"/>
          <w:szCs w:val="24"/>
        </w:rPr>
        <w:t>Программы диагностики психологической готовности детей к обучению в школе.</w:t>
      </w:r>
    </w:p>
    <w:p w:rsidR="00F64219" w:rsidRPr="00B76746" w:rsidRDefault="00F64219" w:rsidP="00B76746">
      <w:pPr>
        <w:spacing w:after="0" w:line="240" w:lineRule="auto"/>
        <w:ind w:firstLine="709"/>
        <w:jc w:val="center"/>
        <w:rPr>
          <w:rFonts w:ascii="Times New Roman" w:hAnsi="Times New Roman"/>
          <w:i/>
          <w:sz w:val="24"/>
          <w:szCs w:val="24"/>
        </w:rPr>
      </w:pPr>
    </w:p>
    <w:p w:rsidR="00F64219" w:rsidRDefault="00F64219" w:rsidP="00302F3D">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готовности к школьному обучению.</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F64219" w:rsidRPr="00B76746" w:rsidRDefault="00F64219" w:rsidP="00B76746">
      <w:pPr>
        <w:widowControl w:val="0"/>
        <w:autoSpaceDE w:val="0"/>
        <w:autoSpaceDN w:val="0"/>
        <w:adjustRightInd w:val="0"/>
        <w:spacing w:after="0" w:line="240" w:lineRule="auto"/>
        <w:ind w:left="720"/>
        <w:contextualSpacing/>
        <w:rPr>
          <w:rFonts w:ascii="Times New Roman" w:hAnsi="Times New Roman"/>
          <w:i/>
          <w:sz w:val="24"/>
          <w:szCs w:val="24"/>
        </w:rPr>
      </w:pPr>
    </w:p>
    <w:p w:rsidR="00F64219" w:rsidRPr="00B76746" w:rsidRDefault="00F64219" w:rsidP="00B76746">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EB3E12">
        <w:rPr>
          <w:rFonts w:ascii="Times New Roman" w:hAnsi="Times New Roman"/>
          <w:b/>
          <w:sz w:val="24"/>
          <w:szCs w:val="24"/>
        </w:rPr>
        <w:t>Методы психодиагностики познавательной сферы младшего школьника</w:t>
      </w:r>
    </w:p>
    <w:p w:rsidR="00F64219" w:rsidRPr="00B76746" w:rsidRDefault="00F64219" w:rsidP="00B76746">
      <w:pPr>
        <w:spacing w:after="0" w:line="240" w:lineRule="auto"/>
        <w:jc w:val="both"/>
        <w:rPr>
          <w:rFonts w:ascii="Times New Roman" w:hAnsi="Times New Roman"/>
          <w:bCs/>
          <w:sz w:val="24"/>
          <w:szCs w:val="24"/>
        </w:rPr>
      </w:pPr>
      <w:r w:rsidRPr="00B76746">
        <w:rPr>
          <w:rFonts w:ascii="Times New Roman" w:hAnsi="Times New Roman"/>
          <w:bCs/>
          <w:sz w:val="24"/>
          <w:szCs w:val="24"/>
        </w:rPr>
        <w:t>Вопросы к занятию</w:t>
      </w:r>
    </w:p>
    <w:p w:rsidR="00F64219" w:rsidRDefault="00F64219" w:rsidP="00EB3E12">
      <w:pPr>
        <w:numPr>
          <w:ilvl w:val="0"/>
          <w:numId w:val="28"/>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развития внимания в младшем школьном возрасте.</w:t>
      </w:r>
    </w:p>
    <w:p w:rsidR="00F64219" w:rsidRDefault="00F64219" w:rsidP="00EB3E12">
      <w:pPr>
        <w:numPr>
          <w:ilvl w:val="0"/>
          <w:numId w:val="28"/>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Диагностика </w:t>
      </w:r>
      <w:proofErr w:type="spellStart"/>
      <w:r>
        <w:rPr>
          <w:rFonts w:ascii="Times New Roman" w:hAnsi="Times New Roman"/>
          <w:sz w:val="24"/>
          <w:szCs w:val="24"/>
        </w:rPr>
        <w:t>мнестических</w:t>
      </w:r>
      <w:proofErr w:type="spellEnd"/>
      <w:r>
        <w:rPr>
          <w:rFonts w:ascii="Times New Roman" w:hAnsi="Times New Roman"/>
          <w:sz w:val="24"/>
          <w:szCs w:val="24"/>
        </w:rPr>
        <w:t xml:space="preserve"> процессов в младшем школьном возрасте.</w:t>
      </w:r>
    </w:p>
    <w:p w:rsidR="00F64219" w:rsidRDefault="00F64219" w:rsidP="00EB3E12">
      <w:pPr>
        <w:numPr>
          <w:ilvl w:val="0"/>
          <w:numId w:val="28"/>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воображения младшего школьника.</w:t>
      </w:r>
    </w:p>
    <w:p w:rsidR="00F64219" w:rsidRDefault="00F64219" w:rsidP="00EB3E12">
      <w:pPr>
        <w:numPr>
          <w:ilvl w:val="0"/>
          <w:numId w:val="28"/>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уровня развития мыслительной деятельности в младшем школьном возрасте.</w:t>
      </w:r>
    </w:p>
    <w:p w:rsidR="00F64219" w:rsidRPr="00B76746" w:rsidRDefault="00F64219" w:rsidP="00EB3E12">
      <w:pPr>
        <w:spacing w:after="0" w:line="240" w:lineRule="auto"/>
        <w:ind w:firstLine="709"/>
        <w:jc w:val="both"/>
        <w:rPr>
          <w:rFonts w:ascii="Times New Roman" w:hAnsi="Times New Roman"/>
          <w:i/>
          <w:sz w:val="24"/>
          <w:szCs w:val="24"/>
        </w:rPr>
      </w:pPr>
      <w:r>
        <w:rPr>
          <w:rFonts w:ascii="Times New Roman" w:hAnsi="Times New Roman"/>
          <w:sz w:val="24"/>
          <w:szCs w:val="24"/>
        </w:rPr>
        <w:t>Диагностика развития речевых процессов младшего школьника.</w:t>
      </w:r>
    </w:p>
    <w:p w:rsidR="00F64219" w:rsidRPr="00B76746" w:rsidRDefault="00F64219" w:rsidP="00B76746">
      <w:pPr>
        <w:spacing w:after="0" w:line="240" w:lineRule="auto"/>
        <w:ind w:firstLine="709"/>
        <w:jc w:val="center"/>
        <w:rPr>
          <w:rFonts w:ascii="Times New Roman" w:hAnsi="Times New Roman"/>
          <w:i/>
          <w:sz w:val="24"/>
          <w:szCs w:val="24"/>
        </w:rPr>
      </w:pPr>
    </w:p>
    <w:p w:rsidR="00F64219" w:rsidRDefault="00F64219" w:rsidP="00CB302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младшего школьника.</w:t>
      </w:r>
    </w:p>
    <w:p w:rsidR="00F64219"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Default="00F64219" w:rsidP="00EB3E12">
      <w:pPr>
        <w:spacing w:after="0" w:line="240" w:lineRule="auto"/>
        <w:ind w:firstLine="708"/>
        <w:jc w:val="both"/>
        <w:rPr>
          <w:rFonts w:ascii="Times New Roman" w:hAnsi="Times New Roman"/>
          <w:b/>
          <w:bCs/>
          <w:sz w:val="24"/>
          <w:szCs w:val="24"/>
        </w:rPr>
      </w:pPr>
      <w:r>
        <w:rPr>
          <w:rFonts w:ascii="Times New Roman" w:hAnsi="Times New Roman"/>
          <w:b/>
          <w:bCs/>
          <w:sz w:val="24"/>
          <w:szCs w:val="24"/>
        </w:rPr>
        <w:t xml:space="preserve">Тема 5. </w:t>
      </w:r>
      <w:r w:rsidRPr="00302F3D">
        <w:rPr>
          <w:rFonts w:ascii="Times New Roman" w:hAnsi="Times New Roman"/>
          <w:b/>
          <w:sz w:val="24"/>
          <w:szCs w:val="24"/>
        </w:rPr>
        <w:t>Методы психодиагностики личностной сферы младшего школьника</w:t>
      </w:r>
    </w:p>
    <w:p w:rsidR="00F64219" w:rsidRDefault="00F64219" w:rsidP="00EB3E12">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F64219" w:rsidRPr="00302F3D" w:rsidRDefault="00F64219" w:rsidP="00302F3D">
      <w:pPr>
        <w:widowControl w:val="0"/>
        <w:numPr>
          <w:ilvl w:val="0"/>
          <w:numId w:val="43"/>
        </w:numPr>
        <w:tabs>
          <w:tab w:val="clear" w:pos="720"/>
          <w:tab w:val="left" w:pos="724"/>
        </w:tabs>
        <w:autoSpaceDE w:val="0"/>
        <w:autoSpaceDN w:val="0"/>
        <w:adjustRightInd w:val="0"/>
        <w:spacing w:after="0" w:line="240" w:lineRule="auto"/>
        <w:ind w:left="34" w:firstLine="709"/>
        <w:jc w:val="both"/>
        <w:rPr>
          <w:rFonts w:ascii="Times New Roman" w:hAnsi="Times New Roman"/>
          <w:b/>
          <w:sz w:val="24"/>
          <w:szCs w:val="24"/>
        </w:rPr>
      </w:pPr>
      <w:r w:rsidRPr="00302F3D">
        <w:rPr>
          <w:rFonts w:ascii="Times New Roman" w:hAnsi="Times New Roman"/>
          <w:sz w:val="24"/>
          <w:szCs w:val="24"/>
        </w:rPr>
        <w:t>Диагностика личностных особенностей младшего школьника.</w:t>
      </w:r>
    </w:p>
    <w:p w:rsidR="00F64219" w:rsidRPr="00302F3D" w:rsidRDefault="00F64219" w:rsidP="00302F3D">
      <w:pPr>
        <w:widowControl w:val="0"/>
        <w:numPr>
          <w:ilvl w:val="0"/>
          <w:numId w:val="43"/>
        </w:numPr>
        <w:tabs>
          <w:tab w:val="clear" w:pos="720"/>
          <w:tab w:val="left" w:pos="724"/>
        </w:tabs>
        <w:autoSpaceDE w:val="0"/>
        <w:autoSpaceDN w:val="0"/>
        <w:adjustRightInd w:val="0"/>
        <w:spacing w:after="0" w:line="240" w:lineRule="auto"/>
        <w:ind w:left="34" w:firstLine="709"/>
        <w:jc w:val="both"/>
        <w:rPr>
          <w:rFonts w:ascii="Times New Roman" w:hAnsi="Times New Roman"/>
          <w:b/>
          <w:sz w:val="24"/>
          <w:szCs w:val="24"/>
        </w:rPr>
      </w:pPr>
      <w:r w:rsidRPr="00302F3D">
        <w:rPr>
          <w:rFonts w:ascii="Times New Roman" w:hAnsi="Times New Roman"/>
          <w:sz w:val="24"/>
          <w:szCs w:val="24"/>
        </w:rPr>
        <w:t>Диагностика межличностных отношений младшего школьника.</w:t>
      </w:r>
    </w:p>
    <w:p w:rsidR="00F64219" w:rsidRPr="00302F3D" w:rsidRDefault="00F64219" w:rsidP="00302F3D">
      <w:pPr>
        <w:widowControl w:val="0"/>
        <w:numPr>
          <w:ilvl w:val="0"/>
          <w:numId w:val="43"/>
        </w:numPr>
        <w:tabs>
          <w:tab w:val="clear" w:pos="720"/>
          <w:tab w:val="left" w:pos="690"/>
          <w:tab w:val="left" w:pos="724"/>
        </w:tabs>
        <w:autoSpaceDE w:val="0"/>
        <w:autoSpaceDN w:val="0"/>
        <w:adjustRightInd w:val="0"/>
        <w:spacing w:after="0" w:line="240" w:lineRule="auto"/>
        <w:ind w:left="34" w:firstLine="709"/>
        <w:jc w:val="both"/>
        <w:rPr>
          <w:rFonts w:ascii="Times New Roman" w:hAnsi="Times New Roman"/>
          <w:b/>
          <w:sz w:val="24"/>
          <w:szCs w:val="24"/>
        </w:rPr>
      </w:pPr>
      <w:r w:rsidRPr="00302F3D">
        <w:rPr>
          <w:rFonts w:ascii="Times New Roman" w:hAnsi="Times New Roman"/>
          <w:sz w:val="24"/>
          <w:szCs w:val="24"/>
        </w:rPr>
        <w:t>Оформление психологического заключения по результатам диагностического обследования младшего школьника.</w:t>
      </w:r>
    </w:p>
    <w:p w:rsidR="00F64219"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Pr="00B76746" w:rsidRDefault="00F64219" w:rsidP="00CB3022">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F64219" w:rsidRPr="00B76746"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№13</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личностных особенностей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№15</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младшего школьного возраста.</w:t>
      </w:r>
    </w:p>
    <w:p w:rsidR="00F64219"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Pr="00707AD0" w:rsidRDefault="00F64219" w:rsidP="00CB3022">
      <w:pPr>
        <w:widowControl w:val="0"/>
        <w:autoSpaceDE w:val="0"/>
        <w:autoSpaceDN w:val="0"/>
        <w:adjustRightInd w:val="0"/>
        <w:spacing w:after="0" w:line="240" w:lineRule="auto"/>
        <w:ind w:firstLine="709"/>
        <w:jc w:val="center"/>
        <w:rPr>
          <w:rFonts w:ascii="Times New Roman" w:hAnsi="Times New Roman"/>
          <w:i/>
          <w:sz w:val="24"/>
          <w:szCs w:val="24"/>
        </w:rPr>
      </w:pPr>
      <w:r w:rsidRPr="00707AD0">
        <w:rPr>
          <w:rFonts w:ascii="Times New Roman" w:hAnsi="Times New Roman"/>
          <w:i/>
          <w:sz w:val="24"/>
          <w:szCs w:val="24"/>
        </w:rPr>
        <w:t>Ситуационные задачи</w:t>
      </w:r>
    </w:p>
    <w:p w:rsidR="00F64219" w:rsidRPr="00CB3022" w:rsidRDefault="00F64219" w:rsidP="00CB3022">
      <w:pPr>
        <w:pStyle w:val="a3"/>
        <w:numPr>
          <w:ilvl w:val="0"/>
          <w:numId w:val="44"/>
        </w:numPr>
        <w:ind w:left="0" w:firstLine="709"/>
        <w:jc w:val="both"/>
      </w:pPr>
      <w:r w:rsidRPr="00CB3022">
        <w:t xml:space="preserve">Сергей (6 лет), не посещающий детский сад, не интересуется изучением букв, цифр. Мама обеспокоена его поступлением в школу. </w:t>
      </w: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sidRPr="00CB3022">
        <w:rPr>
          <w:rFonts w:ascii="Times New Roman" w:hAnsi="Times New Roman"/>
          <w:sz w:val="24"/>
          <w:szCs w:val="24"/>
        </w:rPr>
        <w:t>Какие методики позволят нам диагностировать особенности Сергея?</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pStyle w:val="a3"/>
        <w:numPr>
          <w:ilvl w:val="0"/>
          <w:numId w:val="11"/>
        </w:numPr>
        <w:ind w:left="0" w:firstLine="709"/>
        <w:jc w:val="both"/>
      </w:pPr>
      <w:r w:rsidRPr="00CB3022">
        <w:t xml:space="preserve">Миша с удовольствием пошел в первый класс, но уже в октябре мама стала замечать, что он стал больше грустить. У него часто стала проявляться апатия, и кроме того Миша стал грызть ногти. </w:t>
      </w: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sidRPr="00CB3022">
        <w:rPr>
          <w:rFonts w:ascii="Times New Roman" w:hAnsi="Times New Roman"/>
          <w:sz w:val="24"/>
          <w:szCs w:val="24"/>
        </w:rPr>
        <w:t>Могут ли данные проявления быть связаны с учебой в школе?</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CB3022">
        <w:rPr>
          <w:rFonts w:ascii="Times New Roman" w:hAnsi="Times New Roman"/>
          <w:sz w:val="24"/>
          <w:szCs w:val="24"/>
        </w:rPr>
        <w:t>.</w:t>
      </w:r>
      <w:r w:rsidRPr="00CB3022">
        <w:rPr>
          <w:rFonts w:ascii="Times New Roman" w:hAnsi="Times New Roman"/>
          <w:sz w:val="24"/>
          <w:szCs w:val="24"/>
        </w:rPr>
        <w:tab/>
        <w:t>Аня (7 лет) любит учиться, но у нее возникают проблемы с работой по образцу. Учительнице приходится постоянно показывать Ане, как нужно выполнять задание. Девочка начинает выполнять, но быстро отвлекается и не заканчивает его, либо выполняет неправильно. С чем может быть связана данная проблема?</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CB3022">
        <w:rPr>
          <w:rFonts w:ascii="Times New Roman" w:hAnsi="Times New Roman"/>
          <w:sz w:val="24"/>
          <w:szCs w:val="24"/>
        </w:rPr>
        <w:t>.</w:t>
      </w:r>
      <w:r w:rsidRPr="00CB3022">
        <w:rPr>
          <w:rFonts w:ascii="Times New Roman" w:hAnsi="Times New Roman"/>
          <w:sz w:val="24"/>
          <w:szCs w:val="24"/>
        </w:rPr>
        <w:tab/>
        <w:t>Мама Вадима (8 лет) обратилась к учительнице по поводу нежелания сына ходить в школу. Дома Вадим жаловался на ситуацию в классе, что его обижают, с ним не хотят дружить. Какие компоненты можно диагностировать по этой проблеме?</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CB3022">
        <w:rPr>
          <w:rFonts w:ascii="Times New Roman" w:hAnsi="Times New Roman"/>
          <w:sz w:val="24"/>
          <w:szCs w:val="24"/>
        </w:rPr>
        <w:tab/>
        <w:t>Андрей (8 лет) подготовил хороший исследовательский проект. Но его родители обеспокоены тем, сможет ли ребенок успешно его представить? Кроме характеристики речи Андрея, родители обеспокоены тем, что ребенок медленно размышляет, и поэтому он не сможет быстро отвечать на вопросы. Есть ли основания для беспокойства у родителей?</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CB3022">
        <w:rPr>
          <w:rFonts w:ascii="Times New Roman" w:hAnsi="Times New Roman"/>
          <w:sz w:val="24"/>
          <w:szCs w:val="24"/>
        </w:rPr>
        <w:tab/>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CB3022">
        <w:rPr>
          <w:rFonts w:ascii="Times New Roman" w:hAnsi="Times New Roman"/>
          <w:sz w:val="24"/>
          <w:szCs w:val="24"/>
        </w:rPr>
        <w:t>.</w:t>
      </w:r>
      <w:r w:rsidRPr="00CB3022">
        <w:rPr>
          <w:rFonts w:ascii="Times New Roman" w:hAnsi="Times New Roman"/>
          <w:sz w:val="24"/>
          <w:szCs w:val="24"/>
        </w:rPr>
        <w:tab/>
      </w:r>
      <w:proofErr w:type="spellStart"/>
      <w:r w:rsidRPr="00CB3022">
        <w:rPr>
          <w:rFonts w:ascii="Times New Roman" w:hAnsi="Times New Roman"/>
          <w:sz w:val="24"/>
          <w:szCs w:val="24"/>
        </w:rPr>
        <w:t>Снежанна</w:t>
      </w:r>
      <w:proofErr w:type="spellEnd"/>
      <w:r w:rsidRPr="00CB3022">
        <w:rPr>
          <w:rFonts w:ascii="Times New Roman" w:hAnsi="Times New Roman"/>
          <w:sz w:val="24"/>
          <w:szCs w:val="24"/>
        </w:rPr>
        <w:t xml:space="preserve"> может хорошо учиться, но она постоянно отвлекается. Может засмотреться в окно. легко отвлекается на посторонний шум. При контроле со стороны учителя легко справляется с заданием. Что может быть причиной такого поведения </w:t>
      </w:r>
      <w:proofErr w:type="spellStart"/>
      <w:r w:rsidRPr="00CB3022">
        <w:rPr>
          <w:rFonts w:ascii="Times New Roman" w:hAnsi="Times New Roman"/>
          <w:sz w:val="24"/>
          <w:szCs w:val="24"/>
        </w:rPr>
        <w:t>Снежанны</w:t>
      </w:r>
      <w:proofErr w:type="spellEnd"/>
      <w:r w:rsidRPr="00CB3022">
        <w:rPr>
          <w:rFonts w:ascii="Times New Roman" w:hAnsi="Times New Roman"/>
          <w:sz w:val="24"/>
          <w:szCs w:val="24"/>
        </w:rPr>
        <w:t>?</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w:t>
      </w:r>
      <w:r w:rsidRPr="00CB3022">
        <w:rPr>
          <w:rFonts w:ascii="Times New Roman" w:hAnsi="Times New Roman"/>
          <w:sz w:val="24"/>
          <w:szCs w:val="24"/>
        </w:rPr>
        <w:tab/>
        <w:t>Стас (7 лет) добрый и хороший мальчик, но очень часто обманывает. Может в школе рассказать о подарке, которого ему никто не дарил. Дома рассказать о случае, которого не было. При этом у Стаса нет злого умысла, он говорит: «Все получается как-то само собой». Какую диагностику можно предложить при работе со Стасом?</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9. </w:t>
      </w:r>
      <w:r w:rsidRPr="00CB3022">
        <w:rPr>
          <w:rFonts w:ascii="Times New Roman" w:hAnsi="Times New Roman"/>
          <w:sz w:val="24"/>
          <w:szCs w:val="24"/>
        </w:rPr>
        <w:tab/>
        <w:t>Маша (6 лет) очень любит играть в школу, причем активно исполняет роль как учителя, так и школьницы. Достаточно ли этого, чтобы предположить, что Маша будет хорошо учиться?</w:t>
      </w: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10. </w:t>
      </w:r>
      <w:r w:rsidRPr="00CB3022">
        <w:rPr>
          <w:rFonts w:ascii="Times New Roman" w:hAnsi="Times New Roman"/>
          <w:sz w:val="24"/>
          <w:szCs w:val="24"/>
        </w:rPr>
        <w:tab/>
        <w:t>У Ильи (8 лет) хорошие способности к учебе, но любые проверочные (самостоятельные, контрольные) работы он пишет плохо. Мама говорит, что Илья перед выполнением контрольной работы дома плачет, боится неудовлетворительной оценки за контрольную работу. Что необходимо диагностировать в данном случае, чтобы целенаправленно организовать коррекционную работу с Ильей?</w:t>
      </w:r>
    </w:p>
    <w:p w:rsidR="00F64219" w:rsidRPr="00B76746"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Pr="00D97820" w:rsidRDefault="00F64219" w:rsidP="00D97820">
      <w:pPr>
        <w:widowControl w:val="0"/>
        <w:autoSpaceDE w:val="0"/>
        <w:autoSpaceDN w:val="0"/>
        <w:adjustRightInd w:val="0"/>
        <w:ind w:firstLine="709"/>
        <w:jc w:val="both"/>
        <w:rPr>
          <w:rFonts w:ascii="Times New Roman" w:hAnsi="Times New Roman"/>
          <w:b/>
          <w:sz w:val="24"/>
          <w:szCs w:val="24"/>
        </w:rPr>
      </w:pPr>
      <w:r w:rsidRPr="00D9782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64219" w:rsidRPr="00D97820" w:rsidRDefault="00F64219" w:rsidP="00D97820">
      <w:pPr>
        <w:autoSpaceDE w:val="0"/>
        <w:autoSpaceDN w:val="0"/>
        <w:adjustRightInd w:val="0"/>
        <w:ind w:firstLine="720"/>
        <w:jc w:val="both"/>
        <w:rPr>
          <w:rFonts w:ascii="Times New Roman" w:hAnsi="Times New Roman"/>
          <w:iCs/>
          <w:sz w:val="24"/>
          <w:szCs w:val="24"/>
        </w:rPr>
      </w:pPr>
      <w:r w:rsidRPr="00D97820">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D97820">
        <w:rPr>
          <w:rFonts w:ascii="Times New Roman" w:hAnsi="Times New Roman"/>
          <w:iCs/>
          <w:sz w:val="24"/>
          <w:szCs w:val="24"/>
        </w:rPr>
        <w:t>сформированности</w:t>
      </w:r>
      <w:proofErr w:type="spellEnd"/>
      <w:r w:rsidRPr="00D97820">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4219" w:rsidRPr="00DC11F5" w:rsidRDefault="00F64219" w:rsidP="00D97820">
      <w:pPr>
        <w:widowControl w:val="0"/>
        <w:autoSpaceDE w:val="0"/>
        <w:autoSpaceDN w:val="0"/>
        <w:adjustRightInd w:val="0"/>
        <w:ind w:firstLine="708"/>
        <w:rPr>
          <w:b/>
          <w:bCs/>
          <w:i/>
          <w:iCs/>
          <w:highlight w:val="white"/>
        </w:rPr>
      </w:pPr>
    </w:p>
    <w:p w:rsidR="00F64219" w:rsidRPr="00B76746" w:rsidRDefault="00F64219" w:rsidP="00B76746">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F64219" w:rsidRPr="00341785" w:rsidRDefault="00F64219" w:rsidP="00341785">
      <w:pPr>
        <w:pStyle w:val="a3"/>
        <w:numPr>
          <w:ilvl w:val="0"/>
          <w:numId w:val="40"/>
        </w:numPr>
        <w:jc w:val="both"/>
        <w:rPr>
          <w:b/>
          <w:bCs/>
          <w:i/>
          <w:iCs/>
        </w:rPr>
      </w:pPr>
      <w:r w:rsidRPr="00341785">
        <w:rPr>
          <w:b/>
          <w:bCs/>
          <w:i/>
          <w:iCs/>
        </w:rPr>
        <w:t>Перечень основной и дополнительной учебной литературы, необходимой для освоения дисциплины (модуля)</w:t>
      </w:r>
    </w:p>
    <w:p w:rsidR="00F64219" w:rsidRPr="00341785" w:rsidRDefault="00F64219" w:rsidP="00341785">
      <w:pPr>
        <w:pStyle w:val="a3"/>
        <w:jc w:val="both"/>
        <w:rPr>
          <w:b/>
          <w:bCs/>
          <w:i/>
          <w:iCs/>
        </w:rPr>
      </w:pPr>
    </w:p>
    <w:p w:rsidR="00F64219" w:rsidRDefault="00F64219" w:rsidP="00B7674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w:t>
      </w:r>
      <w:proofErr w:type="spellStart"/>
      <w:r w:rsidRPr="00A90C8C">
        <w:rPr>
          <w:rFonts w:ascii="Times New Roman" w:hAnsi="Times New Roman"/>
          <w:sz w:val="24"/>
          <w:szCs w:val="24"/>
        </w:rPr>
        <w:t>Пахальян</w:t>
      </w:r>
      <w:proofErr w:type="spellEnd"/>
      <w:r w:rsidRPr="00A90C8C">
        <w:rPr>
          <w:rFonts w:ascii="Times New Roman" w:hAnsi="Times New Roman"/>
          <w:sz w:val="24"/>
          <w:szCs w:val="24"/>
        </w:rPr>
        <w:t xml:space="preserve"> ; под ред. Ю. М. Забродин. — Электрон. текстовые данные. — Саратов : Вузовское образование, 2015. — 449 c. — 2227-8397. — Режим доступа: </w:t>
      </w:r>
      <w:hyperlink r:id="rId12" w:history="1">
        <w:r w:rsidRPr="003347F0">
          <w:rPr>
            <w:rStyle w:val="a5"/>
            <w:rFonts w:ascii="Times New Roman" w:hAnsi="Times New Roman"/>
            <w:sz w:val="24"/>
            <w:szCs w:val="24"/>
          </w:rPr>
          <w:t>http://www.iprbookshop.ru/29298.html</w:t>
        </w:r>
      </w:hyperlink>
    </w:p>
    <w:p w:rsidR="00F64219" w:rsidRDefault="00F64219" w:rsidP="00B76746">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B76746">
        <w:rPr>
          <w:rFonts w:ascii="Times New Roman" w:hAnsi="Times New Roman"/>
          <w:sz w:val="24"/>
          <w:szCs w:val="24"/>
        </w:rPr>
        <w:t>КолюцкийВ.Н</w:t>
      </w:r>
      <w:proofErr w:type="spellEnd"/>
      <w:r w:rsidRPr="00B76746">
        <w:rPr>
          <w:rFonts w:ascii="Times New Roman" w:hAnsi="Times New Roman"/>
          <w:sz w:val="24"/>
          <w:szCs w:val="24"/>
        </w:rPr>
        <w:t>.— Электрон. текстовые данные.— М.: Академический проект, 2015.— 421 c.— Режим доступа: http://www.iprbookshop.ru/36766.html.— ЭБС «</w:t>
      </w:r>
      <w:proofErr w:type="spellStart"/>
      <w:r w:rsidRPr="00B76746">
        <w:rPr>
          <w:rFonts w:ascii="Times New Roman" w:hAnsi="Times New Roman"/>
          <w:sz w:val="24"/>
          <w:szCs w:val="24"/>
        </w:rPr>
        <w:t>IPRbooks</w:t>
      </w:r>
      <w:proofErr w:type="spellEnd"/>
      <w:r w:rsidRPr="00B76746">
        <w:rPr>
          <w:rFonts w:ascii="Times New Roman" w:hAnsi="Times New Roman"/>
          <w:sz w:val="24"/>
          <w:szCs w:val="24"/>
        </w:rPr>
        <w:t>»</w:t>
      </w: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jc w:val="both"/>
        <w:rPr>
          <w:rFonts w:ascii="Times New Roman" w:hAnsi="Times New Roman"/>
          <w:sz w:val="24"/>
          <w:szCs w:val="24"/>
        </w:rPr>
      </w:pPr>
    </w:p>
    <w:p w:rsidR="00F64219" w:rsidRPr="00341785" w:rsidRDefault="00F64219" w:rsidP="00341785">
      <w:pPr>
        <w:pStyle w:val="a3"/>
        <w:numPr>
          <w:ilvl w:val="1"/>
          <w:numId w:val="49"/>
        </w:numPr>
        <w:rPr>
          <w:b/>
          <w:iCs/>
        </w:rPr>
      </w:pPr>
      <w:r w:rsidRPr="00341785">
        <w:rPr>
          <w:b/>
          <w:iCs/>
        </w:rPr>
        <w:t>Дополнительная учебная литература:</w:t>
      </w:r>
    </w:p>
    <w:p w:rsidR="00F64219" w:rsidRDefault="00F64219" w:rsidP="00655F5E">
      <w:pPr>
        <w:spacing w:after="0" w:line="240" w:lineRule="auto"/>
        <w:ind w:firstLine="709"/>
        <w:jc w:val="both"/>
        <w:rPr>
          <w:rFonts w:ascii="Times New Roman" w:hAnsi="Times New Roman"/>
          <w:color w:val="000000"/>
          <w:sz w:val="24"/>
          <w:szCs w:val="24"/>
          <w:shd w:val="clear" w:color="auto" w:fill="FFFFFF"/>
        </w:rPr>
      </w:pP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И. Н. Психодиагностика [Электронный ресурс] : практикум по психодиагностике / И. Н. </w:t>
      </w: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Л. В. Сенкевич, Д. А. Донцов ; под ред. Д. А. Донцов. — Электрон. текстовые данные. — М. : Человек, 2014. — 224 c. — 978-5-906131-40-9. — Режим доступа: </w:t>
      </w:r>
      <w:hyperlink r:id="rId13" w:history="1">
        <w:r w:rsidRPr="003347F0">
          <w:rPr>
            <w:rStyle w:val="a5"/>
            <w:rFonts w:ascii="Times New Roman" w:hAnsi="Times New Roman"/>
            <w:sz w:val="24"/>
            <w:szCs w:val="24"/>
            <w:shd w:val="clear" w:color="auto" w:fill="FFFFFF"/>
          </w:rPr>
          <w:t>http://www.iprbookshop.ru/27590.html</w:t>
        </w:r>
      </w:hyperlink>
    </w:p>
    <w:p w:rsidR="00F64219" w:rsidRDefault="00F64219" w:rsidP="00655F5E">
      <w:pPr>
        <w:spacing w:after="0" w:line="240" w:lineRule="auto"/>
        <w:ind w:firstLine="709"/>
        <w:jc w:val="both"/>
        <w:rPr>
          <w:rFonts w:ascii="Times New Roman" w:hAnsi="Times New Roman"/>
          <w:sz w:val="24"/>
          <w:szCs w:val="24"/>
        </w:rPr>
      </w:pP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М. Б. Возрастная психология [Электронный ресурс] : учебное пособие / М. Б. </w:t>
      </w: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Т. Н. Князева. — Электрон. текстовые данные. — М. : Логос, 2011. — 306 c. — 978-5-98704-606-7. — Режим доступа: </w:t>
      </w:r>
      <w:hyperlink r:id="rId14" w:history="1">
        <w:r w:rsidRPr="003347F0">
          <w:rPr>
            <w:rStyle w:val="a5"/>
            <w:rFonts w:ascii="Times New Roman" w:hAnsi="Times New Roman"/>
            <w:sz w:val="24"/>
            <w:szCs w:val="24"/>
          </w:rPr>
          <w:t>http://www.iprbookshop.ru/9057.html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15" w:history="1">
        <w:r w:rsidRPr="003347F0">
          <w:rPr>
            <w:rStyle w:val="a5"/>
            <w:rFonts w:ascii="Times New Roman" w:hAnsi="Times New Roman"/>
            <w:sz w:val="24"/>
            <w:szCs w:val="24"/>
          </w:rPr>
          <w:t>http://www.iprbookshop.ru/8867.html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w:t>
      </w:r>
      <w:proofErr w:type="spellStart"/>
      <w:r w:rsidRPr="00A90C8C">
        <w:rPr>
          <w:rFonts w:ascii="Times New Roman" w:hAnsi="Times New Roman"/>
          <w:sz w:val="24"/>
          <w:szCs w:val="24"/>
        </w:rPr>
        <w:t>Пахальян</w:t>
      </w:r>
      <w:proofErr w:type="spellEnd"/>
      <w:r w:rsidRPr="00A90C8C">
        <w:rPr>
          <w:rFonts w:ascii="Times New Roman" w:hAnsi="Times New Roman"/>
          <w:sz w:val="24"/>
          <w:szCs w:val="24"/>
        </w:rPr>
        <w:t xml:space="preserve"> ; под ред. Ю. М. Забродин. — Электрон. текстовые данные. — Саратов :Вузовское образование, 2015. — 449 c. — 2227-8397. — Режим доступа: </w:t>
      </w:r>
      <w:hyperlink r:id="rId16" w:history="1">
        <w:r w:rsidRPr="003347F0">
          <w:rPr>
            <w:rStyle w:val="a5"/>
            <w:rFonts w:ascii="Times New Roman" w:hAnsi="Times New Roman"/>
            <w:sz w:val="24"/>
            <w:szCs w:val="24"/>
          </w:rPr>
          <w:t>http://www.iprbookshop.ru/29298.html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 текстовые данные. — М. : Евразийский открытый институт, 2011. — 120 c. — 978-5-374-00299-7. — Режим доступа: </w:t>
      </w:r>
      <w:hyperlink r:id="rId17" w:history="1">
        <w:r w:rsidRPr="003347F0">
          <w:rPr>
            <w:rStyle w:val="a5"/>
            <w:rFonts w:ascii="Times New Roman" w:hAnsi="Times New Roman"/>
            <w:sz w:val="24"/>
            <w:szCs w:val="24"/>
          </w:rPr>
          <w:t>http://www.iprbookshop.ru/10804.html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 текстовые данные. — М. : Евразийский открытый институт, 2011. — 72 c. — 978-5-374-00552-3. — Режим доступа: </w:t>
      </w:r>
      <w:hyperlink r:id="rId18" w:history="1">
        <w:r w:rsidRPr="003347F0">
          <w:rPr>
            <w:rStyle w:val="a5"/>
            <w:rFonts w:ascii="Times New Roman" w:hAnsi="Times New Roman"/>
            <w:sz w:val="24"/>
            <w:szCs w:val="24"/>
          </w:rPr>
          <w:t>http://www.iprbookshop.ru/11092.html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 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19" w:history="1">
        <w:r w:rsidRPr="003347F0">
          <w:rPr>
            <w:rStyle w:val="a5"/>
            <w:rFonts w:ascii="Times New Roman" w:hAnsi="Times New Roman"/>
            <w:sz w:val="24"/>
            <w:szCs w:val="24"/>
          </w:rPr>
          <w:t>http://www.iprbookshop.ru/32796.html</w:t>
        </w:r>
      </w:hyperlink>
    </w:p>
    <w:p w:rsidR="00F64219" w:rsidRPr="00B76746" w:rsidRDefault="00F64219" w:rsidP="00B76746">
      <w:pPr>
        <w:autoSpaceDE w:val="0"/>
        <w:autoSpaceDN w:val="0"/>
        <w:adjustRightInd w:val="0"/>
        <w:spacing w:after="0" w:line="240" w:lineRule="auto"/>
        <w:ind w:left="1069"/>
        <w:rPr>
          <w:rFonts w:ascii="Times New Roman" w:hAnsi="Times New Roman"/>
          <w:b/>
          <w:iCs/>
          <w:sz w:val="24"/>
          <w:szCs w:val="24"/>
        </w:rPr>
      </w:pPr>
    </w:p>
    <w:p w:rsidR="00F64219" w:rsidRPr="00B76746" w:rsidRDefault="00F64219"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F64219" w:rsidRPr="00B76746" w:rsidRDefault="00F64219" w:rsidP="00B76746">
      <w:pPr>
        <w:autoSpaceDE w:val="0"/>
        <w:autoSpaceDN w:val="0"/>
        <w:adjustRightInd w:val="0"/>
        <w:spacing w:after="0" w:line="240" w:lineRule="auto"/>
        <w:rPr>
          <w:rFonts w:ascii="Times New Roman" w:hAnsi="Times New Roman"/>
          <w:b/>
          <w:bCs/>
          <w:sz w:val="24"/>
          <w:szCs w:val="24"/>
        </w:rPr>
      </w:pPr>
    </w:p>
    <w:p w:rsidR="00F64219" w:rsidRPr="00B76746" w:rsidRDefault="00F64219" w:rsidP="00B7674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F64219" w:rsidRPr="00B76746" w:rsidRDefault="00F64219" w:rsidP="00B76746">
      <w:pPr>
        <w:autoSpaceDE w:val="0"/>
        <w:autoSpaceDN w:val="0"/>
        <w:adjustRightInd w:val="0"/>
        <w:spacing w:after="0" w:line="240" w:lineRule="auto"/>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F64219" w:rsidRPr="00B76746" w:rsidRDefault="00B05BEA"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0" w:history="1">
        <w:r w:rsidR="00F64219" w:rsidRPr="00B76746">
          <w:rPr>
            <w:rFonts w:ascii="Times New Roman" w:hAnsi="Times New Roman"/>
            <w:color w:val="0066CC"/>
            <w:sz w:val="24"/>
            <w:szCs w:val="24"/>
            <w:u w:val="single"/>
          </w:rPr>
          <w:t>www.iprbookshop.ru</w:t>
        </w:r>
      </w:hyperlink>
      <w:r w:rsidR="00F64219" w:rsidRPr="00B76746">
        <w:rPr>
          <w:rFonts w:ascii="Times New Roman" w:hAnsi="Times New Roman"/>
          <w:sz w:val="24"/>
          <w:szCs w:val="24"/>
          <w:shd w:val="clear" w:color="auto" w:fill="FFFFFF"/>
        </w:rPr>
        <w:t xml:space="preserve">  - электронно-библиотечная система</w:t>
      </w:r>
    </w:p>
    <w:p w:rsidR="00F64219" w:rsidRPr="00B76746" w:rsidRDefault="00F64219"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F64219" w:rsidRPr="00B76746" w:rsidRDefault="00F64219"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F64219" w:rsidRPr="00B76746" w:rsidRDefault="00F64219"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F64219" w:rsidRPr="00B76746" w:rsidRDefault="00F64219" w:rsidP="00B76746">
      <w:pPr>
        <w:autoSpaceDE w:val="0"/>
        <w:autoSpaceDN w:val="0"/>
        <w:adjustRightInd w:val="0"/>
        <w:spacing w:after="0" w:line="240" w:lineRule="auto"/>
        <w:ind w:left="720"/>
        <w:rPr>
          <w:rFonts w:ascii="Times New Roman" w:hAnsi="Times New Roman"/>
          <w:b/>
          <w:bCs/>
          <w:i/>
          <w:iCs/>
          <w:sz w:val="24"/>
          <w:szCs w:val="24"/>
        </w:rPr>
      </w:pPr>
    </w:p>
    <w:p w:rsidR="00F64219" w:rsidRPr="00B76746" w:rsidRDefault="00F64219"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F64219" w:rsidRPr="00B76746" w:rsidRDefault="00F64219" w:rsidP="00B7674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F64219" w:rsidRPr="00B76746" w:rsidRDefault="00F64219" w:rsidP="00B7674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64219" w:rsidRPr="00B76746" w:rsidRDefault="00F64219" w:rsidP="00B7674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p>
    <w:p w:rsidR="00F64219" w:rsidRPr="00B76746" w:rsidRDefault="00F64219"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p>
    <w:p w:rsidR="00F64219" w:rsidRPr="00D97820" w:rsidRDefault="00F64219" w:rsidP="00B76746">
      <w:pPr>
        <w:autoSpaceDE w:val="0"/>
        <w:autoSpaceDN w:val="0"/>
        <w:adjustRightInd w:val="0"/>
        <w:spacing w:after="0" w:line="240" w:lineRule="auto"/>
        <w:jc w:val="both"/>
        <w:rPr>
          <w:rFonts w:ascii="Times New Roman" w:hAnsi="Times New Roman"/>
          <w:b/>
          <w:bCs/>
          <w:i/>
          <w:iCs/>
          <w:sz w:val="24"/>
          <w:szCs w:val="24"/>
        </w:rPr>
      </w:pPr>
      <w:r w:rsidRPr="00D97820">
        <w:rPr>
          <w:rFonts w:ascii="Times New Roman" w:hAnsi="Times New Roman"/>
          <w:sz w:val="24"/>
          <w:szCs w:val="24"/>
        </w:rPr>
        <w:t>1.</w:t>
      </w:r>
      <w:r w:rsidRPr="00B76746">
        <w:rPr>
          <w:rFonts w:ascii="Times New Roman" w:hAnsi="Times New Roman"/>
          <w:sz w:val="24"/>
          <w:szCs w:val="24"/>
        </w:rPr>
        <w:t>Операционнаясистема</w:t>
      </w:r>
      <w:proofErr w:type="spellStart"/>
      <w:r w:rsidRPr="00B76746">
        <w:rPr>
          <w:rFonts w:ascii="Times New Roman" w:hAnsi="Times New Roman"/>
          <w:sz w:val="24"/>
          <w:szCs w:val="24"/>
          <w:lang w:val="en-US"/>
        </w:rPr>
        <w:t>MicrosoftWindows</w:t>
      </w:r>
      <w:proofErr w:type="spellEnd"/>
    </w:p>
    <w:p w:rsidR="00F64219" w:rsidRPr="00D97820" w:rsidRDefault="00F64219" w:rsidP="00B76746">
      <w:pPr>
        <w:autoSpaceDE w:val="0"/>
        <w:autoSpaceDN w:val="0"/>
        <w:adjustRightInd w:val="0"/>
        <w:spacing w:after="0" w:line="240" w:lineRule="auto"/>
        <w:jc w:val="both"/>
        <w:rPr>
          <w:rFonts w:ascii="Times New Roman" w:hAnsi="Times New Roman"/>
          <w:sz w:val="24"/>
          <w:szCs w:val="24"/>
        </w:rPr>
      </w:pPr>
      <w:r w:rsidRPr="00D97820">
        <w:rPr>
          <w:rFonts w:ascii="Times New Roman" w:hAnsi="Times New Roman"/>
          <w:sz w:val="24"/>
          <w:szCs w:val="24"/>
        </w:rPr>
        <w:t>2.</w:t>
      </w:r>
      <w:proofErr w:type="spellStart"/>
      <w:r w:rsidRPr="00B76746">
        <w:rPr>
          <w:rFonts w:ascii="Times New Roman" w:hAnsi="Times New Roman"/>
          <w:sz w:val="24"/>
          <w:szCs w:val="24"/>
          <w:lang w:val="en-US"/>
        </w:rPr>
        <w:t>MicrosoftOffice</w:t>
      </w:r>
      <w:proofErr w:type="spellEnd"/>
      <w:r w:rsidRPr="00D97820">
        <w:rPr>
          <w:rFonts w:ascii="Times New Roman" w:hAnsi="Times New Roman"/>
          <w:sz w:val="24"/>
          <w:szCs w:val="24"/>
        </w:rPr>
        <w:t xml:space="preserve"> 2010-2016</w:t>
      </w:r>
    </w:p>
    <w:p w:rsidR="00F64219" w:rsidRPr="00D97820" w:rsidRDefault="00F64219" w:rsidP="00B76746">
      <w:pPr>
        <w:autoSpaceDE w:val="0"/>
        <w:autoSpaceDN w:val="0"/>
        <w:adjustRightInd w:val="0"/>
        <w:spacing w:after="0" w:line="240" w:lineRule="auto"/>
        <w:jc w:val="both"/>
        <w:rPr>
          <w:rFonts w:ascii="Times New Roman" w:hAnsi="Times New Roman"/>
          <w:sz w:val="24"/>
          <w:szCs w:val="24"/>
        </w:rPr>
      </w:pPr>
      <w:r w:rsidRPr="00D97820">
        <w:rPr>
          <w:rFonts w:ascii="Times New Roman" w:hAnsi="Times New Roman"/>
          <w:sz w:val="24"/>
          <w:szCs w:val="24"/>
        </w:rPr>
        <w:t>3.</w:t>
      </w:r>
      <w:r w:rsidRPr="00B76746">
        <w:rPr>
          <w:rFonts w:ascii="Times New Roman" w:hAnsi="Times New Roman"/>
          <w:sz w:val="24"/>
          <w:szCs w:val="24"/>
        </w:rPr>
        <w:t>Антивирус</w:t>
      </w:r>
      <w:proofErr w:type="spellStart"/>
      <w:r w:rsidRPr="00B76746">
        <w:rPr>
          <w:rFonts w:ascii="Times New Roman" w:hAnsi="Times New Roman"/>
          <w:sz w:val="24"/>
          <w:szCs w:val="24"/>
          <w:lang w:val="en-US"/>
        </w:rPr>
        <w:t>KasperskyEndpointSecurity</w:t>
      </w:r>
      <w:proofErr w:type="spellEnd"/>
    </w:p>
    <w:p w:rsidR="00F64219" w:rsidRPr="00950D42" w:rsidRDefault="00F64219" w:rsidP="00B76746">
      <w:pPr>
        <w:autoSpaceDE w:val="0"/>
        <w:autoSpaceDN w:val="0"/>
        <w:adjustRightInd w:val="0"/>
        <w:spacing w:after="0" w:line="240" w:lineRule="auto"/>
        <w:jc w:val="both"/>
        <w:rPr>
          <w:rFonts w:ascii="Times New Roman" w:hAnsi="Times New Roman"/>
          <w:sz w:val="24"/>
          <w:szCs w:val="24"/>
        </w:rPr>
      </w:pPr>
      <w:r w:rsidRPr="00950D42">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proofErr w:type="spellStart"/>
      <w:r w:rsidRPr="00B76746">
        <w:rPr>
          <w:rFonts w:ascii="Times New Roman" w:hAnsi="Times New Roman"/>
          <w:sz w:val="24"/>
          <w:szCs w:val="24"/>
          <w:lang w:val="en-US"/>
        </w:rPr>
        <w:t>AdobeReader</w:t>
      </w:r>
      <w:proofErr w:type="spellEnd"/>
    </w:p>
    <w:p w:rsidR="00F64219" w:rsidRPr="00950D42" w:rsidRDefault="00F64219" w:rsidP="00B76746">
      <w:pPr>
        <w:autoSpaceDE w:val="0"/>
        <w:autoSpaceDN w:val="0"/>
        <w:adjustRightInd w:val="0"/>
        <w:spacing w:after="0" w:line="240" w:lineRule="auto"/>
        <w:jc w:val="both"/>
        <w:rPr>
          <w:rFonts w:ascii="Times New Roman" w:hAnsi="Times New Roman"/>
          <w:sz w:val="24"/>
          <w:szCs w:val="24"/>
        </w:rPr>
      </w:pPr>
      <w:r w:rsidRPr="00950D42">
        <w:rPr>
          <w:rFonts w:ascii="Times New Roman" w:hAnsi="Times New Roman"/>
          <w:sz w:val="24"/>
          <w:szCs w:val="24"/>
        </w:rPr>
        <w:t>5.</w:t>
      </w:r>
      <w:r w:rsidRPr="00B76746">
        <w:rPr>
          <w:rFonts w:ascii="Times New Roman" w:hAnsi="Times New Roman"/>
          <w:sz w:val="24"/>
          <w:szCs w:val="24"/>
        </w:rPr>
        <w:t>Архиватор</w:t>
      </w:r>
      <w:r w:rsidRPr="00950D42">
        <w:rPr>
          <w:rFonts w:ascii="Times New Roman" w:hAnsi="Times New Roman"/>
          <w:sz w:val="24"/>
          <w:szCs w:val="24"/>
        </w:rPr>
        <w:t xml:space="preserve"> 7-</w:t>
      </w:r>
      <w:r w:rsidRPr="00B76746">
        <w:rPr>
          <w:rFonts w:ascii="Times New Roman" w:hAnsi="Times New Roman"/>
          <w:sz w:val="24"/>
          <w:szCs w:val="24"/>
          <w:lang w:val="en-US"/>
        </w:rPr>
        <w:t>zip</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p>
    <w:p w:rsidR="00F64219" w:rsidRPr="00B76746" w:rsidRDefault="00F64219"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F64219" w:rsidRPr="00B76746" w:rsidRDefault="00F64219"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F64219" w:rsidRPr="00B76746" w:rsidRDefault="00F64219"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F64219" w:rsidRPr="00B76746" w:rsidRDefault="00F64219"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F64219" w:rsidRPr="00B76746" w:rsidRDefault="00F64219" w:rsidP="00B7674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4219" w:rsidRPr="00B76746" w:rsidRDefault="00F64219" w:rsidP="00B7674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64219" w:rsidRPr="00B76746" w:rsidRDefault="00F64219" w:rsidP="00B76746">
      <w:pPr>
        <w:tabs>
          <w:tab w:val="center" w:pos="4536"/>
          <w:tab w:val="right" w:pos="9072"/>
        </w:tabs>
        <w:spacing w:after="0" w:line="240" w:lineRule="auto"/>
        <w:ind w:firstLine="709"/>
        <w:jc w:val="both"/>
        <w:rPr>
          <w:rFonts w:ascii="Times New Roman" w:hAnsi="Times New Roman"/>
          <w:sz w:val="24"/>
          <w:szCs w:val="24"/>
        </w:rPr>
      </w:pP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F64219" w:rsidRPr="00B76746" w:rsidRDefault="00F64219"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Pr="0095210E" w:rsidRDefault="00F64219"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95210E">
        <w:rPr>
          <w:rFonts w:ascii="Times New Roman" w:hAnsi="Times New Roman"/>
          <w:b/>
          <w:sz w:val="24"/>
          <w:szCs w:val="24"/>
        </w:rPr>
        <w:t>Методы психодиагностики в дошкольном и младшем школьном возрасте</w:t>
      </w:r>
      <w:r w:rsidRPr="0095210E">
        <w:rPr>
          <w:rFonts w:ascii="Times New Roman" w:hAnsi="Times New Roman"/>
          <w:b/>
          <w:bCs/>
          <w:sz w:val="24"/>
          <w:szCs w:val="24"/>
        </w:rPr>
        <w:t>»</w:t>
      </w: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Default="00F64219" w:rsidP="00B76746">
      <w:pPr>
        <w:autoSpaceDE w:val="0"/>
        <w:autoSpaceDN w:val="0"/>
        <w:adjustRightInd w:val="0"/>
        <w:spacing w:after="0" w:line="240" w:lineRule="auto"/>
        <w:jc w:val="center"/>
        <w:rPr>
          <w:rFonts w:ascii="Times New Roman" w:hAnsi="Times New Roman"/>
          <w:sz w:val="24"/>
          <w:szCs w:val="24"/>
        </w:rPr>
      </w:pPr>
    </w:p>
    <w:p w:rsidR="00F64219" w:rsidRDefault="00F64219" w:rsidP="00B76746">
      <w:pPr>
        <w:autoSpaceDE w:val="0"/>
        <w:autoSpaceDN w:val="0"/>
        <w:adjustRightInd w:val="0"/>
        <w:spacing w:after="0" w:line="240" w:lineRule="auto"/>
        <w:jc w:val="center"/>
        <w:rPr>
          <w:rFonts w:ascii="Times New Roman" w:hAnsi="Times New Roman"/>
          <w:sz w:val="24"/>
          <w:szCs w:val="24"/>
        </w:rPr>
      </w:pPr>
    </w:p>
    <w:p w:rsidR="00F64219"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F64219" w:rsidRPr="00B76746" w:rsidRDefault="00F64219"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64219" w:rsidRPr="00E740A0" w:rsidTr="00A938AD">
        <w:trPr>
          <w:trHeight w:val="726"/>
        </w:trPr>
        <w:tc>
          <w:tcPr>
            <w:tcW w:w="209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F64219" w:rsidRPr="00E740A0" w:rsidTr="00A938AD">
        <w:trPr>
          <w:trHeight w:val="242"/>
        </w:trPr>
        <w:tc>
          <w:tcPr>
            <w:tcW w:w="2093" w:type="dxa"/>
            <w:vMerge w:val="restart"/>
          </w:tcPr>
          <w:p w:rsidR="00F64219" w:rsidRPr="00B76746" w:rsidRDefault="00F64219" w:rsidP="00B76746">
            <w:pPr>
              <w:suppressAutoHyphens/>
              <w:spacing w:after="0"/>
              <w:jc w:val="both"/>
              <w:rPr>
                <w:rFonts w:ascii="Times New Roman" w:hAnsi="Times New Roman"/>
                <w:sz w:val="24"/>
                <w:szCs w:val="24"/>
                <w:lang w:eastAsia="en-US"/>
              </w:rPr>
            </w:pPr>
            <w:r w:rsidRPr="00B76746">
              <w:rPr>
                <w:rFonts w:ascii="Times New Roman" w:hAnsi="Times New Roman"/>
                <w:sz w:val="24"/>
                <w:szCs w:val="24"/>
                <w:lang w:eastAsia="en-US"/>
              </w:rPr>
              <w:t>ОПК-</w:t>
            </w:r>
            <w:r>
              <w:rPr>
                <w:rFonts w:ascii="Times New Roman" w:hAnsi="Times New Roman"/>
                <w:sz w:val="24"/>
                <w:szCs w:val="24"/>
                <w:lang w:eastAsia="en-US"/>
              </w:rPr>
              <w:t>5</w:t>
            </w:r>
          </w:p>
        </w:tc>
        <w:tc>
          <w:tcPr>
            <w:tcW w:w="184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707AD0"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8"/>
              </w:rPr>
            </w:pPr>
            <w:r w:rsidRPr="00707AD0">
              <w:rPr>
                <w:rFonts w:ascii="Times New Roman" w:hAnsi="Times New Roman"/>
                <w:sz w:val="24"/>
                <w:szCs w:val="28"/>
              </w:rPr>
              <w:t>Творческое задание №1</w:t>
            </w:r>
            <w:r>
              <w:rPr>
                <w:rFonts w:ascii="Times New Roman" w:hAnsi="Times New Roman"/>
                <w:sz w:val="24"/>
                <w:szCs w:val="28"/>
              </w:rPr>
              <w:t>, т</w:t>
            </w:r>
            <w:r w:rsidRPr="00707AD0">
              <w:rPr>
                <w:rFonts w:ascii="Times New Roman" w:hAnsi="Times New Roman"/>
                <w:sz w:val="24"/>
                <w:szCs w:val="28"/>
              </w:rPr>
              <w:t>ворческое задание №2</w:t>
            </w:r>
            <w:r>
              <w:rPr>
                <w:rFonts w:ascii="Times New Roman" w:hAnsi="Times New Roman"/>
                <w:sz w:val="24"/>
                <w:szCs w:val="28"/>
              </w:rPr>
              <w:t>, т</w:t>
            </w:r>
            <w:r w:rsidRPr="00707AD0">
              <w:rPr>
                <w:rFonts w:ascii="Times New Roman" w:hAnsi="Times New Roman"/>
                <w:sz w:val="24"/>
                <w:szCs w:val="28"/>
              </w:rPr>
              <w:t>ворческое задание №3</w:t>
            </w:r>
            <w:r>
              <w:rPr>
                <w:rFonts w:ascii="Times New Roman" w:hAnsi="Times New Roman"/>
                <w:sz w:val="24"/>
                <w:szCs w:val="28"/>
              </w:rPr>
              <w:t>, т</w:t>
            </w:r>
            <w:r w:rsidRPr="00707AD0">
              <w:rPr>
                <w:rFonts w:ascii="Times New Roman" w:hAnsi="Times New Roman"/>
                <w:sz w:val="24"/>
                <w:szCs w:val="28"/>
              </w:rPr>
              <w:t>ворческое задание №7</w:t>
            </w:r>
            <w:r>
              <w:rPr>
                <w:rFonts w:ascii="Times New Roman" w:hAnsi="Times New Roman"/>
                <w:sz w:val="24"/>
                <w:szCs w:val="28"/>
              </w:rPr>
              <w:t>, т</w:t>
            </w:r>
            <w:r w:rsidRPr="00707AD0">
              <w:rPr>
                <w:rFonts w:ascii="Times New Roman" w:hAnsi="Times New Roman"/>
                <w:sz w:val="24"/>
                <w:szCs w:val="28"/>
              </w:rPr>
              <w:t>ворческое задание №8</w:t>
            </w:r>
            <w:r>
              <w:rPr>
                <w:rFonts w:ascii="Times New Roman" w:hAnsi="Times New Roman"/>
                <w:sz w:val="24"/>
                <w:szCs w:val="28"/>
              </w:rPr>
              <w:t>, т</w:t>
            </w:r>
            <w:r w:rsidRPr="00707AD0">
              <w:rPr>
                <w:rFonts w:ascii="Times New Roman" w:hAnsi="Times New Roman"/>
                <w:sz w:val="24"/>
                <w:szCs w:val="28"/>
              </w:rPr>
              <w:t>ворческое задание №9</w:t>
            </w:r>
            <w:r>
              <w:rPr>
                <w:rFonts w:ascii="Times New Roman" w:hAnsi="Times New Roman"/>
                <w:sz w:val="24"/>
                <w:szCs w:val="28"/>
              </w:rPr>
              <w:t>, т</w:t>
            </w:r>
            <w:r w:rsidRPr="00707AD0">
              <w:rPr>
                <w:rFonts w:ascii="Times New Roman" w:hAnsi="Times New Roman"/>
                <w:sz w:val="24"/>
                <w:szCs w:val="28"/>
              </w:rPr>
              <w:t>ворческое задание №10</w:t>
            </w:r>
            <w:r>
              <w:rPr>
                <w:rFonts w:ascii="Times New Roman" w:hAnsi="Times New Roman"/>
                <w:sz w:val="24"/>
                <w:szCs w:val="28"/>
              </w:rPr>
              <w:t>, т</w:t>
            </w:r>
            <w:r w:rsidRPr="00707AD0">
              <w:rPr>
                <w:rFonts w:ascii="Times New Roman" w:hAnsi="Times New Roman"/>
                <w:sz w:val="24"/>
                <w:szCs w:val="28"/>
              </w:rPr>
              <w:t>ворческое задание №11</w:t>
            </w:r>
            <w:r>
              <w:rPr>
                <w:rFonts w:ascii="Times New Roman" w:hAnsi="Times New Roman"/>
                <w:sz w:val="24"/>
                <w:szCs w:val="28"/>
              </w:rPr>
              <w:t>,</w:t>
            </w:r>
          </w:p>
          <w:p w:rsidR="00F64219" w:rsidRPr="00707AD0"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т</w:t>
            </w:r>
            <w:r w:rsidRPr="00707AD0">
              <w:rPr>
                <w:rFonts w:ascii="Times New Roman" w:hAnsi="Times New Roman"/>
                <w:sz w:val="24"/>
                <w:szCs w:val="28"/>
              </w:rPr>
              <w:t>ворческое задание №12</w:t>
            </w:r>
          </w:p>
          <w:p w:rsidR="00F64219" w:rsidRPr="00B76746" w:rsidRDefault="00F64219" w:rsidP="00B76746">
            <w:pPr>
              <w:spacing w:after="0" w:line="240" w:lineRule="auto"/>
              <w:ind w:firstLine="33"/>
              <w:rPr>
                <w:rFonts w:ascii="Times New Roman" w:hAnsi="Times New Roman"/>
                <w:sz w:val="24"/>
                <w:szCs w:val="24"/>
              </w:rPr>
            </w:pPr>
          </w:p>
        </w:tc>
      </w:tr>
      <w:tr w:rsidR="00F64219" w:rsidRPr="00E740A0" w:rsidTr="00A938AD">
        <w:trPr>
          <w:trHeight w:val="242"/>
        </w:trPr>
        <w:tc>
          <w:tcPr>
            <w:tcW w:w="2093" w:type="dxa"/>
            <w:vMerge/>
          </w:tcPr>
          <w:p w:rsidR="00F64219" w:rsidRPr="00B76746" w:rsidRDefault="00F64219" w:rsidP="00B76746">
            <w:pPr>
              <w:suppressAutoHyphens/>
              <w:spacing w:after="0"/>
              <w:jc w:val="both"/>
              <w:rPr>
                <w:rFonts w:ascii="Times New Roman" w:hAnsi="Times New Roman"/>
                <w:sz w:val="24"/>
                <w:szCs w:val="24"/>
                <w:lang w:eastAsia="en-US"/>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F64219" w:rsidRPr="00E740A0" w:rsidTr="00A938AD">
        <w:trPr>
          <w:trHeight w:val="242"/>
        </w:trPr>
        <w:tc>
          <w:tcPr>
            <w:tcW w:w="2093" w:type="dxa"/>
            <w:vMerge/>
          </w:tcPr>
          <w:p w:rsidR="00F64219" w:rsidRPr="00B76746" w:rsidRDefault="00F64219" w:rsidP="00B76746">
            <w:pPr>
              <w:suppressAutoHyphens/>
              <w:spacing w:after="0"/>
              <w:jc w:val="both"/>
              <w:rPr>
                <w:rFonts w:ascii="Times New Roman" w:hAnsi="Times New Roman"/>
                <w:sz w:val="24"/>
                <w:szCs w:val="24"/>
                <w:lang w:eastAsia="en-US"/>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F64219" w:rsidRPr="00E740A0" w:rsidTr="00A938AD">
        <w:trPr>
          <w:trHeight w:val="242"/>
        </w:trPr>
        <w:tc>
          <w:tcPr>
            <w:tcW w:w="2093" w:type="dxa"/>
            <w:vMerge w:val="restart"/>
          </w:tcPr>
          <w:p w:rsidR="00F64219" w:rsidRPr="00B76746" w:rsidRDefault="00F64219"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ПК-4</w:t>
            </w:r>
          </w:p>
        </w:tc>
        <w:tc>
          <w:tcPr>
            <w:tcW w:w="184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707AD0"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8"/>
              </w:rPr>
            </w:pPr>
            <w:r w:rsidRPr="00707AD0">
              <w:rPr>
                <w:rFonts w:ascii="Times New Roman" w:hAnsi="Times New Roman"/>
                <w:sz w:val="24"/>
                <w:szCs w:val="28"/>
              </w:rPr>
              <w:t>Творческое задание №4</w:t>
            </w:r>
            <w:r>
              <w:rPr>
                <w:rFonts w:ascii="Times New Roman" w:hAnsi="Times New Roman"/>
                <w:sz w:val="24"/>
                <w:szCs w:val="28"/>
              </w:rPr>
              <w:t>, т</w:t>
            </w:r>
            <w:r w:rsidRPr="00707AD0">
              <w:rPr>
                <w:rFonts w:ascii="Times New Roman" w:hAnsi="Times New Roman"/>
                <w:sz w:val="24"/>
                <w:szCs w:val="28"/>
              </w:rPr>
              <w:t>ворческое задание №5</w:t>
            </w:r>
            <w:r>
              <w:rPr>
                <w:rFonts w:ascii="Times New Roman" w:hAnsi="Times New Roman"/>
                <w:sz w:val="24"/>
                <w:szCs w:val="28"/>
              </w:rPr>
              <w:t>,</w:t>
            </w:r>
          </w:p>
          <w:p w:rsidR="00F64219" w:rsidRPr="00B76746"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8"/>
              </w:rPr>
              <w:t>т</w:t>
            </w:r>
            <w:r w:rsidRPr="00707AD0">
              <w:rPr>
                <w:rFonts w:ascii="Times New Roman" w:hAnsi="Times New Roman"/>
                <w:sz w:val="24"/>
                <w:szCs w:val="28"/>
              </w:rPr>
              <w:t>ворческое задание №6</w:t>
            </w:r>
            <w:r>
              <w:rPr>
                <w:rFonts w:ascii="Times New Roman" w:hAnsi="Times New Roman"/>
                <w:sz w:val="24"/>
                <w:szCs w:val="28"/>
              </w:rPr>
              <w:t>, т</w:t>
            </w:r>
            <w:r w:rsidRPr="00707AD0">
              <w:rPr>
                <w:rFonts w:ascii="Times New Roman" w:hAnsi="Times New Roman"/>
                <w:sz w:val="24"/>
                <w:szCs w:val="28"/>
              </w:rPr>
              <w:t>ворческое задание №13</w:t>
            </w:r>
            <w:r>
              <w:rPr>
                <w:rFonts w:ascii="Times New Roman" w:hAnsi="Times New Roman"/>
                <w:sz w:val="24"/>
                <w:szCs w:val="28"/>
              </w:rPr>
              <w:t>, т</w:t>
            </w:r>
            <w:r w:rsidRPr="00707AD0">
              <w:rPr>
                <w:rFonts w:ascii="Times New Roman" w:hAnsi="Times New Roman"/>
                <w:sz w:val="24"/>
                <w:szCs w:val="28"/>
              </w:rPr>
              <w:t>ворческое задание №14</w:t>
            </w:r>
            <w:r>
              <w:rPr>
                <w:rFonts w:ascii="Times New Roman" w:hAnsi="Times New Roman"/>
                <w:sz w:val="24"/>
                <w:szCs w:val="28"/>
              </w:rPr>
              <w:t>, т</w:t>
            </w:r>
            <w:r w:rsidRPr="00707AD0">
              <w:rPr>
                <w:rFonts w:ascii="Times New Roman" w:hAnsi="Times New Roman"/>
                <w:sz w:val="24"/>
                <w:szCs w:val="28"/>
              </w:rPr>
              <w:t>ворческое задание №15</w:t>
            </w:r>
            <w:r>
              <w:rPr>
                <w:rFonts w:ascii="Times New Roman" w:hAnsi="Times New Roman"/>
                <w:sz w:val="24"/>
                <w:szCs w:val="28"/>
              </w:rPr>
              <w:t>, с</w:t>
            </w:r>
            <w:r w:rsidRPr="00707AD0">
              <w:rPr>
                <w:rFonts w:ascii="Times New Roman" w:hAnsi="Times New Roman"/>
                <w:sz w:val="24"/>
                <w:szCs w:val="24"/>
              </w:rPr>
              <w:t>итуационные задачи</w:t>
            </w:r>
          </w:p>
        </w:tc>
      </w:tr>
      <w:tr w:rsidR="00F64219" w:rsidRPr="00E740A0" w:rsidTr="00A938AD">
        <w:tc>
          <w:tcPr>
            <w:tcW w:w="2093" w:type="dxa"/>
            <w:vMerge/>
          </w:tcPr>
          <w:p w:rsidR="00F64219" w:rsidRPr="00B76746" w:rsidRDefault="00F64219" w:rsidP="00B76746">
            <w:pPr>
              <w:widowControl w:val="0"/>
              <w:spacing w:after="0" w:line="240" w:lineRule="auto"/>
              <w:contextualSpacing/>
              <w:jc w:val="both"/>
              <w:rPr>
                <w:rFonts w:ascii="Times New Roman" w:hAnsi="Times New Roman"/>
                <w:sz w:val="24"/>
                <w:szCs w:val="24"/>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F64219" w:rsidRPr="00E740A0" w:rsidTr="00A938AD">
        <w:tc>
          <w:tcPr>
            <w:tcW w:w="2093" w:type="dxa"/>
            <w:vMerge/>
          </w:tcPr>
          <w:p w:rsidR="00F64219" w:rsidRPr="00B76746" w:rsidRDefault="00F64219" w:rsidP="00B76746">
            <w:pPr>
              <w:widowControl w:val="0"/>
              <w:spacing w:after="0" w:line="240" w:lineRule="auto"/>
              <w:contextualSpacing/>
              <w:jc w:val="both"/>
              <w:rPr>
                <w:rFonts w:ascii="Times New Roman" w:hAnsi="Times New Roman"/>
                <w:sz w:val="24"/>
                <w:szCs w:val="24"/>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F64219" w:rsidRPr="00B76746" w:rsidRDefault="00F64219" w:rsidP="00B76746">
      <w:pPr>
        <w:spacing w:after="0" w:line="240" w:lineRule="auto"/>
        <w:ind w:firstLine="567"/>
        <w:jc w:val="both"/>
        <w:rPr>
          <w:rFonts w:ascii="Times New Roman" w:hAnsi="Times New Roman"/>
          <w:sz w:val="24"/>
          <w:szCs w:val="24"/>
        </w:rPr>
      </w:pPr>
    </w:p>
    <w:p w:rsidR="00F64219" w:rsidRPr="00B76746" w:rsidRDefault="00F64219" w:rsidP="00B76746">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F64219" w:rsidRPr="00B76746" w:rsidRDefault="00F64219" w:rsidP="00B76746">
      <w:pPr>
        <w:spacing w:after="0" w:line="240" w:lineRule="auto"/>
        <w:jc w:val="both"/>
        <w:rPr>
          <w:rFonts w:ascii="Times New Roman" w:hAnsi="Times New Roman"/>
          <w:sz w:val="24"/>
          <w:szCs w:val="24"/>
          <w:lang w:eastAsia="en-US"/>
        </w:rPr>
      </w:pPr>
    </w:p>
    <w:p w:rsidR="00F64219" w:rsidRPr="00B76746" w:rsidRDefault="00F64219" w:rsidP="00B7674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F64219" w:rsidRPr="00B76746" w:rsidRDefault="00F64219" w:rsidP="00B76746">
      <w:pPr>
        <w:spacing w:after="0" w:line="240" w:lineRule="auto"/>
        <w:jc w:val="center"/>
        <w:rPr>
          <w:rFonts w:ascii="Times New Roman" w:hAnsi="Times New Roman"/>
          <w:b/>
          <w:bCs/>
          <w:sz w:val="24"/>
          <w:szCs w:val="24"/>
          <w:lang w:eastAsia="en-US"/>
        </w:rPr>
      </w:pPr>
    </w:p>
    <w:p w:rsidR="00F64219" w:rsidRPr="00B76746" w:rsidRDefault="00F64219"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F64219" w:rsidRPr="00B76746" w:rsidRDefault="00F64219"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F64219" w:rsidRPr="00B76746" w:rsidRDefault="00F64219" w:rsidP="00B76746">
      <w:pPr>
        <w:spacing w:after="0" w:line="240" w:lineRule="auto"/>
        <w:jc w:val="center"/>
        <w:rPr>
          <w:rFonts w:ascii="Times New Roman" w:hAnsi="Times New Roman"/>
          <w:bCs/>
          <w:sz w:val="24"/>
          <w:szCs w:val="24"/>
          <w:lang w:eastAsia="en-US"/>
        </w:rPr>
      </w:pPr>
    </w:p>
    <w:p w:rsidR="00F64219" w:rsidRPr="00B76746" w:rsidRDefault="00F64219"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F64219" w:rsidRPr="00B76746" w:rsidRDefault="00F64219"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F64219" w:rsidRPr="00B76746" w:rsidRDefault="00F64219"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F64219" w:rsidRPr="00B76746" w:rsidRDefault="00F64219" w:rsidP="00B76746">
      <w:pPr>
        <w:spacing w:after="0" w:line="240" w:lineRule="auto"/>
        <w:jc w:val="center"/>
        <w:rPr>
          <w:rFonts w:ascii="Times New Roman" w:hAnsi="Times New Roman"/>
          <w:bCs/>
          <w:sz w:val="24"/>
          <w:szCs w:val="24"/>
          <w:lang w:eastAsia="en-US"/>
        </w:rPr>
      </w:pPr>
    </w:p>
    <w:p w:rsidR="00F64219" w:rsidRPr="00B76746" w:rsidRDefault="00F64219" w:rsidP="00B7674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F64219" w:rsidRPr="00B76746" w:rsidRDefault="00F64219"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4219" w:rsidRPr="00E740A0" w:rsidTr="00A938AD">
        <w:trPr>
          <w:jc w:val="center"/>
        </w:trPr>
        <w:tc>
          <w:tcPr>
            <w:tcW w:w="1390"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F64219" w:rsidRPr="00B76746" w:rsidRDefault="00F64219" w:rsidP="00B76746">
      <w:pPr>
        <w:spacing w:after="0" w:line="240" w:lineRule="auto"/>
        <w:ind w:left="360"/>
        <w:jc w:val="both"/>
        <w:rPr>
          <w:rFonts w:ascii="Times New Roman" w:hAnsi="Times New Roman"/>
          <w:b/>
          <w:sz w:val="24"/>
          <w:szCs w:val="24"/>
        </w:rPr>
      </w:pPr>
    </w:p>
    <w:p w:rsidR="00F64219" w:rsidRPr="00B76746" w:rsidRDefault="00F64219"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4219" w:rsidRPr="00B76746" w:rsidRDefault="00F64219" w:rsidP="00B76746">
      <w:pPr>
        <w:autoSpaceDE w:val="0"/>
        <w:autoSpaceDN w:val="0"/>
        <w:adjustRightInd w:val="0"/>
        <w:spacing w:after="0" w:line="240" w:lineRule="auto"/>
        <w:jc w:val="both"/>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 Оценка психологического состояния дошкольников и младших школьников при помощи системы тестов называется: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психодиагностика;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диагноз;</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измерение;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психологический эксперимент.</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2. Кто предложил исследование памяти методом пиктограммы:</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С.Л. Рубинштейн;</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б) А.Р. </w:t>
      </w:r>
      <w:proofErr w:type="spellStart"/>
      <w:r w:rsidRPr="00B724E9">
        <w:rPr>
          <w:rFonts w:ascii="Times New Roman" w:hAnsi="Times New Roman"/>
          <w:sz w:val="24"/>
          <w:szCs w:val="24"/>
        </w:rPr>
        <w:t>Лурия</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в) Т. </w:t>
      </w:r>
      <w:proofErr w:type="spellStart"/>
      <w:r w:rsidRPr="00B724E9">
        <w:rPr>
          <w:rFonts w:ascii="Times New Roman" w:hAnsi="Times New Roman"/>
          <w:sz w:val="24"/>
          <w:szCs w:val="24"/>
        </w:rPr>
        <w:t>Рибо</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В.Б. Зейгарник.</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3. Используемая в детской диагностике методика обучающего обучения А.Я. Ивановой направлена на изучение: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интеллектуального уровня;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зоны ближайшего развития;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мотивации учебной деятельности;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эмоциональных блоков интеллектуальной работы.</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4. Метод познания, который ограничивается регистрацией выявленных фактов при исследовании возрастных особенностей дошкольников и младших школьников, называется: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формирующим экспериментом;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наблюдением;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констатирующим экспериментом;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г) </w:t>
      </w:r>
      <w:proofErr w:type="spellStart"/>
      <w:r w:rsidRPr="00B724E9">
        <w:rPr>
          <w:rFonts w:ascii="Times New Roman" w:hAnsi="Times New Roman"/>
          <w:sz w:val="24"/>
          <w:szCs w:val="24"/>
        </w:rPr>
        <w:t>квазиэкспериментом</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д) моделированием.</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5. Метод активного воздействия исследователя на изменения психики ребенка – это:</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включенное наблюдение;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пилотажный эксперимент;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контрольный эксперимент;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формирующий эксперимент;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д) констатирующий эксперимент</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6. </w:t>
      </w:r>
      <w:proofErr w:type="spellStart"/>
      <w:r w:rsidRPr="00B724E9">
        <w:rPr>
          <w:rFonts w:ascii="Times New Roman" w:hAnsi="Times New Roman"/>
          <w:b/>
          <w:sz w:val="24"/>
          <w:szCs w:val="24"/>
        </w:rPr>
        <w:t>Б.Г.Ананьев</w:t>
      </w:r>
      <w:proofErr w:type="spellEnd"/>
      <w:r w:rsidRPr="00B724E9">
        <w:rPr>
          <w:rFonts w:ascii="Times New Roman" w:hAnsi="Times New Roman"/>
          <w:b/>
          <w:sz w:val="24"/>
          <w:szCs w:val="24"/>
        </w:rPr>
        <w:t xml:space="preserve"> относит </w:t>
      </w:r>
      <w:proofErr w:type="spellStart"/>
      <w:r w:rsidRPr="00B724E9">
        <w:rPr>
          <w:rFonts w:ascii="Times New Roman" w:hAnsi="Times New Roman"/>
          <w:b/>
          <w:sz w:val="24"/>
          <w:szCs w:val="24"/>
        </w:rPr>
        <w:t>лонгитюдный</w:t>
      </w:r>
      <w:proofErr w:type="spellEnd"/>
      <w:r w:rsidRPr="00B724E9">
        <w:rPr>
          <w:rFonts w:ascii="Times New Roman" w:hAnsi="Times New Roman"/>
          <w:b/>
          <w:sz w:val="24"/>
          <w:szCs w:val="24"/>
        </w:rPr>
        <w:t xml:space="preserve"> метод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к организационным методам;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к эмпирическим методам;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к способам обработки данных;</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к интерпретационным методам.</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7. Первые интеллектуальные тесты для детей были разработаны:</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а) </w:t>
      </w:r>
      <w:proofErr w:type="spellStart"/>
      <w:r w:rsidRPr="00B724E9">
        <w:rPr>
          <w:rFonts w:ascii="Times New Roman" w:hAnsi="Times New Roman"/>
          <w:sz w:val="24"/>
          <w:szCs w:val="24"/>
        </w:rPr>
        <w:t>Бине</w:t>
      </w:r>
      <w:proofErr w:type="spellEnd"/>
      <w:r w:rsidRPr="00B724E9">
        <w:rPr>
          <w:rFonts w:ascii="Times New Roman" w:hAnsi="Times New Roman"/>
          <w:sz w:val="24"/>
          <w:szCs w:val="24"/>
        </w:rPr>
        <w:t>-Симоном;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И.П. Павловым;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в) </w:t>
      </w:r>
      <w:proofErr w:type="spellStart"/>
      <w:r w:rsidRPr="00B724E9">
        <w:rPr>
          <w:rFonts w:ascii="Times New Roman" w:hAnsi="Times New Roman"/>
          <w:sz w:val="24"/>
          <w:szCs w:val="24"/>
        </w:rPr>
        <w:t>Эббингаузом</w:t>
      </w:r>
      <w:proofErr w:type="spellEnd"/>
      <w:r w:rsidRPr="00B724E9">
        <w:rPr>
          <w:rFonts w:ascii="Times New Roman" w:hAnsi="Times New Roman"/>
          <w:sz w:val="24"/>
          <w:szCs w:val="24"/>
        </w:rPr>
        <w:t>.</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8. Таблицы </w:t>
      </w:r>
      <w:proofErr w:type="spellStart"/>
      <w:r w:rsidRPr="00B724E9">
        <w:rPr>
          <w:rFonts w:ascii="Times New Roman" w:hAnsi="Times New Roman"/>
          <w:b/>
          <w:sz w:val="24"/>
          <w:szCs w:val="24"/>
        </w:rPr>
        <w:t>Шульте</w:t>
      </w:r>
      <w:proofErr w:type="spellEnd"/>
      <w:r w:rsidRPr="00B724E9">
        <w:rPr>
          <w:rFonts w:ascii="Times New Roman" w:hAnsi="Times New Roman"/>
          <w:b/>
          <w:sz w:val="24"/>
          <w:szCs w:val="24"/>
        </w:rPr>
        <w:t xml:space="preserve"> предназначены для исследования объема внимания младшего школьника, а таблицы </w:t>
      </w:r>
      <w:proofErr w:type="spellStart"/>
      <w:r w:rsidRPr="00B724E9">
        <w:rPr>
          <w:rFonts w:ascii="Times New Roman" w:hAnsi="Times New Roman"/>
          <w:b/>
          <w:sz w:val="24"/>
          <w:szCs w:val="24"/>
        </w:rPr>
        <w:t>Шульте-Горбова</w:t>
      </w:r>
      <w:proofErr w:type="spellEnd"/>
      <w:r w:rsidRPr="00B724E9">
        <w:rPr>
          <w:rFonts w:ascii="Times New Roman" w:hAnsi="Times New Roman"/>
          <w:b/>
          <w:sz w:val="24"/>
          <w:szCs w:val="24"/>
        </w:rPr>
        <w:t xml:space="preserve"> для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устойчивости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концентрации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переключаемости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динамической асимметрии внимания.</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9. Методика </w:t>
      </w:r>
      <w:proofErr w:type="spellStart"/>
      <w:r w:rsidRPr="00B724E9">
        <w:rPr>
          <w:rFonts w:ascii="Times New Roman" w:hAnsi="Times New Roman"/>
          <w:b/>
          <w:sz w:val="24"/>
          <w:szCs w:val="24"/>
        </w:rPr>
        <w:t>Дембо</w:t>
      </w:r>
      <w:proofErr w:type="spellEnd"/>
      <w:r w:rsidRPr="00B724E9">
        <w:rPr>
          <w:rFonts w:ascii="Times New Roman" w:hAnsi="Times New Roman"/>
          <w:b/>
          <w:sz w:val="24"/>
          <w:szCs w:val="24"/>
        </w:rPr>
        <w:t>-Рубинштейна в младшем школьном возрасте используется для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уровня самооценки;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личностных особенностей младшего школьника;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познавательной сферы младшего школьника</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10. Минимальный возраст, начиная с которого может использоваться цветовой тест отношений А.М. Эткинда: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3-4 года;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5-6 лет;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7-8 лет;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9-10 лет.</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11. В дошкольном возрасте «Кубики </w:t>
      </w:r>
      <w:proofErr w:type="spellStart"/>
      <w:r w:rsidRPr="00B724E9">
        <w:rPr>
          <w:rFonts w:ascii="Times New Roman" w:hAnsi="Times New Roman"/>
          <w:b/>
          <w:sz w:val="24"/>
          <w:szCs w:val="24"/>
        </w:rPr>
        <w:t>Кооса</w:t>
      </w:r>
      <w:proofErr w:type="spellEnd"/>
      <w:r w:rsidRPr="00B724E9">
        <w:rPr>
          <w:rFonts w:ascii="Times New Roman" w:hAnsi="Times New Roman"/>
          <w:b/>
          <w:sz w:val="24"/>
          <w:szCs w:val="24"/>
        </w:rPr>
        <w:t>» являются методиками для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процесса решения конструктивных задач;</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абстрактно-логического мышления;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дискурсивного мышления;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оперативной памяти.</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12. В детском варианте теста Векслера наиболее </w:t>
      </w:r>
      <w:proofErr w:type="spellStart"/>
      <w:r w:rsidRPr="00B724E9">
        <w:rPr>
          <w:rFonts w:ascii="Times New Roman" w:hAnsi="Times New Roman"/>
          <w:b/>
          <w:sz w:val="24"/>
          <w:szCs w:val="24"/>
        </w:rPr>
        <w:t>культурально</w:t>
      </w:r>
      <w:proofErr w:type="spellEnd"/>
      <w:r w:rsidRPr="00B724E9">
        <w:rPr>
          <w:rFonts w:ascii="Times New Roman" w:hAnsi="Times New Roman"/>
          <w:b/>
          <w:sz w:val="24"/>
          <w:szCs w:val="24"/>
        </w:rPr>
        <w:t>-зависимы результаты по тесту:</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недостающие детали;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арифметика;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лабиринт;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осведомленность.</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13. Какой из перечисленных факторов может приводить к снижению показателей по вербальному тесту Векслера: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высокий уровень тревоги;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высокая потребность в самореализации;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высокий уровень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высокая самооценка.</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14. Опросник Филипса предназначен для диагностики: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тревожности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интеллекта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депрессии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г) </w:t>
      </w:r>
      <w:proofErr w:type="spellStart"/>
      <w:r w:rsidRPr="00B724E9">
        <w:rPr>
          <w:rFonts w:ascii="Times New Roman" w:hAnsi="Times New Roman"/>
          <w:sz w:val="24"/>
          <w:szCs w:val="24"/>
        </w:rPr>
        <w:t>эмпатии</w:t>
      </w:r>
      <w:proofErr w:type="spellEnd"/>
      <w:r w:rsidRPr="00B724E9">
        <w:rPr>
          <w:rFonts w:ascii="Times New Roman" w:hAnsi="Times New Roman"/>
          <w:sz w:val="24"/>
          <w:szCs w:val="24"/>
        </w:rPr>
        <w:t xml:space="preserve"> в младшем школьном возрасте.</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15. Какой из тестов позволяет сопоставить вербальные и невербальные способности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а) тест </w:t>
      </w:r>
      <w:proofErr w:type="spellStart"/>
      <w:r w:rsidRPr="00B724E9">
        <w:rPr>
          <w:rFonts w:ascii="Times New Roman" w:hAnsi="Times New Roman"/>
          <w:sz w:val="24"/>
          <w:szCs w:val="24"/>
        </w:rPr>
        <w:t>Роршаха</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тест Векслера;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тест Бендер;</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г) тест </w:t>
      </w:r>
      <w:proofErr w:type="spellStart"/>
      <w:r w:rsidRPr="00B724E9">
        <w:rPr>
          <w:rFonts w:ascii="Times New Roman" w:hAnsi="Times New Roman"/>
          <w:sz w:val="24"/>
          <w:szCs w:val="24"/>
        </w:rPr>
        <w:t>Кеттелла</w:t>
      </w:r>
      <w:proofErr w:type="spellEnd"/>
      <w:r w:rsidRPr="00B724E9">
        <w:rPr>
          <w:rFonts w:ascii="Times New Roman" w:hAnsi="Times New Roman"/>
          <w:sz w:val="24"/>
          <w:szCs w:val="24"/>
        </w:rPr>
        <w:t>.</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16.  16-факторный личностный опросник разработал …..</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а) </w:t>
      </w:r>
      <w:proofErr w:type="spellStart"/>
      <w:r w:rsidRPr="00B724E9">
        <w:rPr>
          <w:rFonts w:ascii="Times New Roman" w:hAnsi="Times New Roman"/>
          <w:sz w:val="24"/>
          <w:szCs w:val="24"/>
        </w:rPr>
        <w:t>Кеттел</w:t>
      </w:r>
      <w:proofErr w:type="spellEnd"/>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б) </w:t>
      </w:r>
      <w:proofErr w:type="spellStart"/>
      <w:r w:rsidRPr="00B724E9">
        <w:rPr>
          <w:rFonts w:ascii="Times New Roman" w:hAnsi="Times New Roman"/>
          <w:sz w:val="24"/>
          <w:szCs w:val="24"/>
        </w:rPr>
        <w:t>Рорших</w:t>
      </w:r>
      <w:proofErr w:type="spellEnd"/>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Векслер</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Бендер</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17. Проективные тесты и методики для оценки личностных качеств дошкольника и младшего школьника отличаются от объективных тестов и стандартизированных самоотчетов тем, что:</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не могут давать объективных и надежных результатов;</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результаты по тесту не поддаются никакой формализации;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в) интерпретация результатов по тесту зависит от компетентности и уровня квалификации </w:t>
      </w:r>
      <w:proofErr w:type="spellStart"/>
      <w:r w:rsidRPr="00B724E9">
        <w:rPr>
          <w:rFonts w:ascii="Times New Roman" w:hAnsi="Times New Roman"/>
          <w:sz w:val="24"/>
          <w:szCs w:val="24"/>
        </w:rPr>
        <w:t>психодиагноста</w:t>
      </w:r>
      <w:proofErr w:type="spellEnd"/>
      <w:r w:rsidRPr="00B724E9">
        <w:rPr>
          <w:rFonts w:ascii="Times New Roman" w:hAnsi="Times New Roman"/>
          <w:sz w:val="24"/>
          <w:szCs w:val="24"/>
        </w:rPr>
        <w:t>.</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18.Группа тестов, предназначенных для оценки уровня развития мышления дошкольников и младших школьников (интеллект человека и его отдельных когнитивных процессов, таких, как память, внимание, воображение, речь, восприятие), носит название тестов</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интеллекта;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способностей;</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тревожности.</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19. Тест </w:t>
      </w:r>
      <w:proofErr w:type="spellStart"/>
      <w:r w:rsidRPr="00B724E9">
        <w:rPr>
          <w:rFonts w:ascii="Times New Roman" w:hAnsi="Times New Roman"/>
          <w:b/>
          <w:sz w:val="24"/>
          <w:szCs w:val="24"/>
        </w:rPr>
        <w:t>Кеттелла</w:t>
      </w:r>
      <w:proofErr w:type="spellEnd"/>
      <w:r w:rsidRPr="00B724E9">
        <w:rPr>
          <w:rFonts w:ascii="Times New Roman" w:hAnsi="Times New Roman"/>
          <w:b/>
          <w:sz w:val="24"/>
          <w:szCs w:val="24"/>
        </w:rPr>
        <w:t xml:space="preserve"> позволяет оценить личность младшего школьника по:</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а) 5 факторам</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б) 2 факторам</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в) 16 факторам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20. Какие тесты предназначены для оценки уровня развития мышления дошкольников и младших школьников и их отдельных когнитивных процессов</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личностные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межличностные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интеллектуальные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бланковые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sz w:val="24"/>
          <w:szCs w:val="24"/>
        </w:rPr>
      </w:pPr>
    </w:p>
    <w:p w:rsidR="00F64219" w:rsidRPr="00B76746" w:rsidRDefault="00F64219" w:rsidP="00B76746">
      <w:pPr>
        <w:tabs>
          <w:tab w:val="num" w:pos="0"/>
        </w:tabs>
        <w:spacing w:after="0" w:line="240" w:lineRule="auto"/>
        <w:ind w:firstLine="709"/>
        <w:jc w:val="both"/>
        <w:rPr>
          <w:rFonts w:ascii="Times New Roman" w:hAnsi="Times New Roman"/>
          <w:sz w:val="24"/>
          <w:szCs w:val="24"/>
        </w:rPr>
      </w:pPr>
    </w:p>
    <w:p w:rsidR="00F64219" w:rsidRPr="00B76746" w:rsidRDefault="00F64219" w:rsidP="00B76746">
      <w:pPr>
        <w:tabs>
          <w:tab w:val="num" w:pos="0"/>
        </w:tabs>
        <w:spacing w:after="0" w:line="240" w:lineRule="auto"/>
        <w:jc w:val="both"/>
        <w:rPr>
          <w:rFonts w:ascii="Times New Roman" w:hAnsi="Times New Roman"/>
          <w:sz w:val="24"/>
          <w:szCs w:val="24"/>
          <w:lang w:eastAsia="en-US"/>
        </w:rPr>
      </w:pP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1. Цель методики «Запомни и расставь точки»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оценить объем внимания ребенка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оценить память ребенка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оценить межличностные отношения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оценить образно-логическое мышление</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д) нет верного ответа</w:t>
      </w:r>
    </w:p>
    <w:p w:rsidR="00F64219" w:rsidRPr="00E2126D" w:rsidRDefault="00F64219" w:rsidP="00E2126D">
      <w:pPr>
        <w:tabs>
          <w:tab w:val="num" w:pos="0"/>
          <w:tab w:val="left" w:pos="2097"/>
        </w:tabs>
        <w:spacing w:after="0" w:line="240" w:lineRule="auto"/>
        <w:ind w:firstLine="709"/>
        <w:jc w:val="both"/>
        <w:rPr>
          <w:rFonts w:ascii="Times New Roman" w:hAnsi="Times New Roman"/>
          <w:sz w:val="24"/>
          <w:szCs w:val="24"/>
        </w:rPr>
      </w:pPr>
      <w:r>
        <w:rPr>
          <w:rFonts w:ascii="Times New Roman" w:hAnsi="Times New Roman"/>
          <w:sz w:val="24"/>
          <w:szCs w:val="24"/>
        </w:rPr>
        <w:tab/>
      </w: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2. Тест Керна-</w:t>
      </w:r>
      <w:proofErr w:type="spellStart"/>
      <w:r w:rsidRPr="00E2126D">
        <w:rPr>
          <w:rFonts w:ascii="Times New Roman" w:hAnsi="Times New Roman"/>
          <w:b/>
          <w:sz w:val="24"/>
          <w:szCs w:val="24"/>
        </w:rPr>
        <w:t>Йирасика</w:t>
      </w:r>
      <w:proofErr w:type="spellEnd"/>
      <w:r w:rsidRPr="00E2126D">
        <w:rPr>
          <w:rFonts w:ascii="Times New Roman" w:hAnsi="Times New Roman"/>
          <w:b/>
          <w:sz w:val="24"/>
          <w:szCs w:val="24"/>
        </w:rPr>
        <w:t xml:space="preserve"> используется для диагностики: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тревожности;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интеллекта;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психологической готовности к школьному обучению;</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эмоциональной сферы.</w:t>
      </w:r>
    </w:p>
    <w:p w:rsidR="00F64219" w:rsidRDefault="00F64219" w:rsidP="00E2126D">
      <w:pPr>
        <w:tabs>
          <w:tab w:val="num" w:pos="0"/>
        </w:tabs>
        <w:spacing w:after="0" w:line="240" w:lineRule="auto"/>
        <w:ind w:firstLine="709"/>
        <w:jc w:val="both"/>
        <w:rPr>
          <w:rFonts w:ascii="Times New Roman" w:hAnsi="Times New Roman"/>
          <w:b/>
          <w:sz w:val="24"/>
          <w:szCs w:val="24"/>
        </w:rPr>
      </w:pP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3. Для исследования личностных особенностей</w:t>
      </w:r>
      <w:r w:rsidRPr="00E2126D">
        <w:rPr>
          <w:rFonts w:ascii="Times New Roman" w:hAnsi="Times New Roman"/>
          <w:b/>
          <w:sz w:val="24"/>
          <w:szCs w:val="24"/>
        </w:rPr>
        <w:tab/>
        <w:t xml:space="preserve">младшего школьника наиболее </w:t>
      </w:r>
      <w:proofErr w:type="spellStart"/>
      <w:r w:rsidRPr="00E2126D">
        <w:rPr>
          <w:rFonts w:ascii="Times New Roman" w:hAnsi="Times New Roman"/>
          <w:b/>
          <w:sz w:val="24"/>
          <w:szCs w:val="24"/>
        </w:rPr>
        <w:t>диагностичны</w:t>
      </w:r>
      <w:proofErr w:type="spellEnd"/>
      <w:r w:rsidRPr="00E2126D">
        <w:rPr>
          <w:rFonts w:ascii="Times New Roman" w:hAnsi="Times New Roman"/>
          <w:b/>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опросники;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проективные методики;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тесты-задания;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нет верного ответа.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4. Ведущей деятельностью дошкольника является: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учебная;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игровая;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речевая;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коммуникативная.</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 xml:space="preserve">5. Методика </w:t>
      </w:r>
      <w:proofErr w:type="spellStart"/>
      <w:r w:rsidRPr="001273EC">
        <w:rPr>
          <w:rFonts w:ascii="Times New Roman" w:hAnsi="Times New Roman"/>
          <w:b/>
          <w:sz w:val="24"/>
          <w:szCs w:val="24"/>
        </w:rPr>
        <w:t>Равена</w:t>
      </w:r>
      <w:proofErr w:type="spellEnd"/>
      <w:r w:rsidRPr="001273EC">
        <w:rPr>
          <w:rFonts w:ascii="Times New Roman" w:hAnsi="Times New Roman"/>
          <w:b/>
          <w:sz w:val="24"/>
          <w:szCs w:val="24"/>
        </w:rPr>
        <w:t xml:space="preserve"> предназначена для диагностики: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невербального интеллекта дошкольника;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вербального интеллекта дошкольника;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вербального и невербального интеллекта дошкольника;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нет верного ответа.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6. Для диагностики уровня   обобщения в дошкольном и младшем школьном возрасте используется методика :</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пиктограмма;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10 слов;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4-й лишний;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последовательность событий.</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7. Для диагностики опосредствованного запоминания в младшем школьном возрасте используется методика: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пиктограмма;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10 слов;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4-й лишний;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последовательность событий.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8. Для диагностики непосредственного запоминания в младшем школьном возрасте используется методика: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пиктограмма;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10 слов;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4-й лишний;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последовательность событий.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9. Методика «Графический диктант» разработана: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а)  Д.Б. </w:t>
      </w:r>
      <w:proofErr w:type="spellStart"/>
      <w:r w:rsidRPr="00E2126D">
        <w:rPr>
          <w:rFonts w:ascii="Times New Roman" w:hAnsi="Times New Roman"/>
          <w:sz w:val="24"/>
          <w:szCs w:val="24"/>
        </w:rPr>
        <w:t>Элькониным</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Л.С. Выготским;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А.Н. Леонтьевым;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Д.А. Леонтьевым.</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10. В психодиагностике детей младшего школьного возраста используется адаптированный вариант методики: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а) </w:t>
      </w:r>
      <w:r w:rsidRPr="00E2126D">
        <w:rPr>
          <w:rFonts w:ascii="Times New Roman" w:hAnsi="Times New Roman"/>
          <w:sz w:val="24"/>
          <w:szCs w:val="24"/>
          <w:lang w:val="en-US"/>
        </w:rPr>
        <w:t>MMPI</w:t>
      </w:r>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б) </w:t>
      </w:r>
      <w:proofErr w:type="spellStart"/>
      <w:r w:rsidRPr="00E2126D">
        <w:rPr>
          <w:rFonts w:ascii="Times New Roman" w:hAnsi="Times New Roman"/>
          <w:sz w:val="24"/>
          <w:szCs w:val="24"/>
        </w:rPr>
        <w:t>Кеттелла</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ТАТ:</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г) </w:t>
      </w:r>
      <w:proofErr w:type="spellStart"/>
      <w:r w:rsidRPr="00E2126D">
        <w:rPr>
          <w:rFonts w:ascii="Times New Roman" w:hAnsi="Times New Roman"/>
          <w:sz w:val="24"/>
          <w:szCs w:val="24"/>
        </w:rPr>
        <w:t>Басса-Дарки</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11. Для диагностики внимания в младшем школьном возрасте используется методика: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корректурная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б) </w:t>
      </w:r>
      <w:proofErr w:type="spellStart"/>
      <w:r w:rsidRPr="00E2126D">
        <w:rPr>
          <w:rFonts w:ascii="Times New Roman" w:hAnsi="Times New Roman"/>
          <w:sz w:val="24"/>
          <w:szCs w:val="24"/>
        </w:rPr>
        <w:t>аттенционная</w:t>
      </w:r>
      <w:proofErr w:type="spellEnd"/>
      <w:r w:rsidRPr="00E2126D">
        <w:rPr>
          <w:rFonts w:ascii="Times New Roman" w:hAnsi="Times New Roman"/>
          <w:sz w:val="24"/>
          <w:szCs w:val="24"/>
        </w:rPr>
        <w:t xml:space="preserve">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когнитивная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галлюцинаторная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12. Критерием психологической готовности к школьному обучению будет являться: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готовность подчинять свои действия требованиям взрослого;</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готовность собирать вещи в портфель;</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готовность учиться на протяжении всей жизни;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все ответы верны.</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pStyle w:val="a3"/>
        <w:numPr>
          <w:ilvl w:val="0"/>
          <w:numId w:val="5"/>
        </w:numPr>
        <w:tabs>
          <w:tab w:val="num" w:pos="0"/>
        </w:tabs>
        <w:ind w:left="0" w:firstLine="709"/>
        <w:jc w:val="both"/>
        <w:rPr>
          <w:b/>
        </w:rPr>
      </w:pPr>
      <w:r w:rsidRPr="001273EC">
        <w:rPr>
          <w:b/>
        </w:rPr>
        <w:t>Методика «Вырежи фигуры» предназначена для диагностики:</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pStyle w:val="a3"/>
        <w:tabs>
          <w:tab w:val="num" w:pos="0"/>
        </w:tabs>
        <w:ind w:left="0" w:firstLine="709"/>
        <w:jc w:val="both"/>
      </w:pPr>
    </w:p>
    <w:p w:rsidR="00F64219" w:rsidRPr="001273EC" w:rsidRDefault="00F64219" w:rsidP="00E2126D">
      <w:pPr>
        <w:pStyle w:val="a3"/>
        <w:numPr>
          <w:ilvl w:val="0"/>
          <w:numId w:val="5"/>
        </w:numPr>
        <w:tabs>
          <w:tab w:val="num" w:pos="0"/>
        </w:tabs>
        <w:ind w:left="0" w:firstLine="709"/>
        <w:jc w:val="both"/>
        <w:rPr>
          <w:b/>
        </w:rPr>
      </w:pPr>
      <w:r w:rsidRPr="001273EC">
        <w:rPr>
          <w:b/>
        </w:rPr>
        <w:t>Методика «Вербальная фантазия» предназначена для диагностики воображения:</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pStyle w:val="a3"/>
        <w:numPr>
          <w:ilvl w:val="0"/>
          <w:numId w:val="5"/>
        </w:numPr>
        <w:tabs>
          <w:tab w:val="num" w:pos="0"/>
        </w:tabs>
        <w:ind w:left="0" w:firstLine="709"/>
        <w:jc w:val="both"/>
        <w:rPr>
          <w:b/>
        </w:rPr>
      </w:pPr>
      <w:r w:rsidRPr="001273EC">
        <w:rPr>
          <w:b/>
        </w:rPr>
        <w:t>Методика «Нелепицы» предназначена для диагностики:</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pStyle w:val="a3"/>
        <w:tabs>
          <w:tab w:val="num" w:pos="0"/>
        </w:tabs>
        <w:ind w:left="0" w:firstLine="709"/>
        <w:jc w:val="both"/>
      </w:pPr>
    </w:p>
    <w:p w:rsidR="00F64219" w:rsidRPr="00E2126D" w:rsidRDefault="00F64219" w:rsidP="00E2126D">
      <w:pPr>
        <w:pStyle w:val="a3"/>
        <w:tabs>
          <w:tab w:val="num" w:pos="0"/>
        </w:tabs>
        <w:ind w:left="0" w:firstLine="709"/>
        <w:jc w:val="both"/>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16. Ведущей деятельностью младшего школьника является: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учебная;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игровая;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речевая;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коммуникативная.</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17. Методика «Простые аналогии» используется для диагностики уровня когнитивного развития:</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 xml:space="preserve">18. Методика «Красно-черные таблицы» </w:t>
      </w:r>
      <w:proofErr w:type="spellStart"/>
      <w:r w:rsidRPr="001273EC">
        <w:rPr>
          <w:rFonts w:ascii="Times New Roman" w:hAnsi="Times New Roman"/>
          <w:b/>
          <w:sz w:val="24"/>
          <w:szCs w:val="24"/>
        </w:rPr>
        <w:t>Горбова-Шульте</w:t>
      </w:r>
      <w:proofErr w:type="spellEnd"/>
      <w:r w:rsidRPr="001273EC">
        <w:rPr>
          <w:rFonts w:ascii="Times New Roman" w:hAnsi="Times New Roman"/>
          <w:b/>
          <w:sz w:val="24"/>
          <w:szCs w:val="24"/>
        </w:rPr>
        <w:t xml:space="preserve"> предназначена для: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исследование переключения и распределения внимания;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объема непосредственного запоминания;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уровня развития речевых процессов;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нет верного ответа.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 xml:space="preserve">19. Методика «Образец и правило» разработана: </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а) А.Л. </w:t>
      </w:r>
      <w:proofErr w:type="spellStart"/>
      <w:r w:rsidRPr="00E2126D">
        <w:rPr>
          <w:rFonts w:ascii="Times New Roman" w:hAnsi="Times New Roman"/>
          <w:sz w:val="24"/>
          <w:szCs w:val="24"/>
        </w:rPr>
        <w:t>Венгером</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Л.С. Выготским;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в) Д.Б. </w:t>
      </w:r>
      <w:proofErr w:type="spellStart"/>
      <w:r w:rsidRPr="00E2126D">
        <w:rPr>
          <w:rFonts w:ascii="Times New Roman" w:hAnsi="Times New Roman"/>
          <w:sz w:val="24"/>
          <w:szCs w:val="24"/>
        </w:rPr>
        <w:t>Элькониным</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г) А.А. Леонтьевым. </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20. В дошкольном возрасте мышление не является: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наглядно-действенным;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наглядно-образным;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логическим;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г) словесно-логическим. </w:t>
      </w:r>
    </w:p>
    <w:p w:rsidR="00F64219"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Default="00F64219" w:rsidP="00EB4E66">
      <w:pPr>
        <w:pStyle w:val="a3"/>
        <w:numPr>
          <w:ilvl w:val="0"/>
          <w:numId w:val="39"/>
        </w:numPr>
        <w:ind w:firstLine="709"/>
        <w:jc w:val="both"/>
      </w:pPr>
      <w:r w:rsidRPr="00EB4E66">
        <w:t>Психодиагностика особенностей развития восприятия в дошкольном возрасте.</w:t>
      </w:r>
    </w:p>
    <w:p w:rsidR="00F64219" w:rsidRDefault="00F64219" w:rsidP="00EB4E66">
      <w:pPr>
        <w:pStyle w:val="a3"/>
        <w:numPr>
          <w:ilvl w:val="0"/>
          <w:numId w:val="39"/>
        </w:numPr>
        <w:ind w:firstLine="709"/>
        <w:jc w:val="both"/>
      </w:pPr>
      <w:r w:rsidRPr="00EB4E66">
        <w:t>Диагностика уровня развития внимания дошкольника.</w:t>
      </w:r>
    </w:p>
    <w:p w:rsidR="00F64219" w:rsidRDefault="00F64219" w:rsidP="00EB4E66">
      <w:pPr>
        <w:pStyle w:val="a3"/>
        <w:numPr>
          <w:ilvl w:val="0"/>
          <w:numId w:val="39"/>
        </w:numPr>
        <w:ind w:firstLine="709"/>
        <w:jc w:val="both"/>
      </w:pPr>
      <w:r w:rsidRPr="00EB4E66">
        <w:t>Диагностика воображения в дошкольном возрасте.</w:t>
      </w:r>
    </w:p>
    <w:p w:rsidR="00F64219" w:rsidRDefault="00F64219" w:rsidP="00EB4E66">
      <w:pPr>
        <w:pStyle w:val="a3"/>
        <w:numPr>
          <w:ilvl w:val="0"/>
          <w:numId w:val="39"/>
        </w:numPr>
        <w:ind w:firstLine="709"/>
        <w:jc w:val="both"/>
      </w:pPr>
      <w:r w:rsidRPr="00EB4E66">
        <w:t xml:space="preserve">Диагностика </w:t>
      </w:r>
      <w:proofErr w:type="spellStart"/>
      <w:r w:rsidRPr="00EB4E66">
        <w:t>мнестической</w:t>
      </w:r>
      <w:proofErr w:type="spellEnd"/>
      <w:r w:rsidRPr="00EB4E66">
        <w:t xml:space="preserve"> деятельности дошкольника.</w:t>
      </w:r>
    </w:p>
    <w:p w:rsidR="00F64219" w:rsidRDefault="00F64219" w:rsidP="00EB4E66">
      <w:pPr>
        <w:pStyle w:val="a3"/>
        <w:numPr>
          <w:ilvl w:val="0"/>
          <w:numId w:val="39"/>
        </w:numPr>
        <w:ind w:firstLine="709"/>
        <w:jc w:val="both"/>
      </w:pPr>
      <w:r w:rsidRPr="00EB4E66">
        <w:t>Психодиагностика уровня развития мышления дошкольника.</w:t>
      </w:r>
    </w:p>
    <w:p w:rsidR="00F64219" w:rsidRDefault="00F64219" w:rsidP="00EB4E66">
      <w:pPr>
        <w:pStyle w:val="a3"/>
        <w:numPr>
          <w:ilvl w:val="0"/>
          <w:numId w:val="39"/>
        </w:numPr>
        <w:ind w:firstLine="709"/>
        <w:jc w:val="both"/>
      </w:pPr>
      <w:r w:rsidRPr="00EB4E66">
        <w:t>Диагностика уровня развития речи в дошкольном возрасте.</w:t>
      </w:r>
    </w:p>
    <w:p w:rsidR="00F64219" w:rsidRDefault="00F64219" w:rsidP="00EB4E66">
      <w:pPr>
        <w:pStyle w:val="a3"/>
        <w:numPr>
          <w:ilvl w:val="0"/>
          <w:numId w:val="39"/>
        </w:numPr>
        <w:ind w:firstLine="709"/>
        <w:jc w:val="both"/>
      </w:pPr>
      <w:r w:rsidRPr="00EB4E66">
        <w:t>Диагностика личностных особенностей дошкольника.</w:t>
      </w:r>
    </w:p>
    <w:p w:rsidR="00F64219" w:rsidRDefault="00F64219" w:rsidP="00EB4E66">
      <w:pPr>
        <w:pStyle w:val="a3"/>
        <w:numPr>
          <w:ilvl w:val="0"/>
          <w:numId w:val="39"/>
        </w:numPr>
        <w:ind w:firstLine="709"/>
        <w:jc w:val="both"/>
      </w:pPr>
      <w:r w:rsidRPr="00EB4E66">
        <w:t>Диагностика межличностных отношений в дошкольном возрасте.</w:t>
      </w:r>
    </w:p>
    <w:p w:rsidR="00F64219" w:rsidRDefault="00F64219" w:rsidP="00EB4E66">
      <w:pPr>
        <w:pStyle w:val="a3"/>
        <w:numPr>
          <w:ilvl w:val="0"/>
          <w:numId w:val="39"/>
        </w:numPr>
        <w:ind w:firstLine="709"/>
        <w:jc w:val="both"/>
      </w:pPr>
      <w:r w:rsidRPr="00EB4E66">
        <w:t xml:space="preserve">Оформление психологического заключения по результатам диагностического обследования дошкольника. </w:t>
      </w:r>
    </w:p>
    <w:p w:rsidR="00F64219" w:rsidRDefault="00F64219" w:rsidP="00EB4E66">
      <w:pPr>
        <w:pStyle w:val="a3"/>
        <w:numPr>
          <w:ilvl w:val="0"/>
          <w:numId w:val="39"/>
        </w:numPr>
        <w:ind w:firstLine="709"/>
        <w:jc w:val="both"/>
      </w:pPr>
      <w:r>
        <w:t>Организация и проведение диагностики психологической готовности к школьному обучению.</w:t>
      </w:r>
    </w:p>
    <w:p w:rsidR="00F64219" w:rsidRDefault="00F64219" w:rsidP="00EB4E66">
      <w:pPr>
        <w:pStyle w:val="a3"/>
        <w:numPr>
          <w:ilvl w:val="0"/>
          <w:numId w:val="39"/>
        </w:numPr>
        <w:ind w:firstLine="709"/>
        <w:jc w:val="both"/>
      </w:pPr>
      <w:r>
        <w:t>Методики оценки психологической готовности к обучению в школе.</w:t>
      </w:r>
    </w:p>
    <w:p w:rsidR="00F64219" w:rsidRDefault="00F64219" w:rsidP="00EB4E66">
      <w:pPr>
        <w:pStyle w:val="a3"/>
        <w:numPr>
          <w:ilvl w:val="0"/>
          <w:numId w:val="39"/>
        </w:numPr>
        <w:ind w:firstLine="709"/>
        <w:jc w:val="both"/>
      </w:pPr>
      <w:r>
        <w:t xml:space="preserve">Оформление психологического заключения по результатам диагностики готовности к школьному обучению. </w:t>
      </w:r>
    </w:p>
    <w:p w:rsidR="00F64219" w:rsidRDefault="00F64219" w:rsidP="00EB4E66">
      <w:pPr>
        <w:pStyle w:val="a3"/>
        <w:numPr>
          <w:ilvl w:val="0"/>
          <w:numId w:val="39"/>
        </w:numPr>
        <w:ind w:firstLine="709"/>
        <w:jc w:val="both"/>
      </w:pPr>
      <w:r w:rsidRPr="00EB4E66">
        <w:t>Диагностика развития внимания в младшем школьном возрасте.</w:t>
      </w:r>
    </w:p>
    <w:p w:rsidR="00F64219" w:rsidRDefault="00F64219" w:rsidP="00EB4E66">
      <w:pPr>
        <w:pStyle w:val="a3"/>
        <w:numPr>
          <w:ilvl w:val="0"/>
          <w:numId w:val="39"/>
        </w:numPr>
        <w:ind w:firstLine="709"/>
        <w:jc w:val="both"/>
      </w:pPr>
      <w:r w:rsidRPr="00EB4E66">
        <w:t xml:space="preserve">Диагностика </w:t>
      </w:r>
      <w:proofErr w:type="spellStart"/>
      <w:r w:rsidRPr="00EB4E66">
        <w:t>мнестических</w:t>
      </w:r>
      <w:proofErr w:type="spellEnd"/>
      <w:r w:rsidRPr="00EB4E66">
        <w:t xml:space="preserve"> процессов в младшем школьном возрасте.</w:t>
      </w:r>
    </w:p>
    <w:p w:rsidR="00F64219" w:rsidRDefault="00F64219" w:rsidP="00EB4E66">
      <w:pPr>
        <w:pStyle w:val="a3"/>
        <w:numPr>
          <w:ilvl w:val="0"/>
          <w:numId w:val="39"/>
        </w:numPr>
        <w:ind w:firstLine="709"/>
        <w:jc w:val="both"/>
      </w:pPr>
      <w:r w:rsidRPr="00EB4E66">
        <w:t>Диагностика воображения младшего школьника.</w:t>
      </w:r>
    </w:p>
    <w:p w:rsidR="00F64219" w:rsidRDefault="00F64219" w:rsidP="00EB4E66">
      <w:pPr>
        <w:pStyle w:val="a3"/>
        <w:numPr>
          <w:ilvl w:val="0"/>
          <w:numId w:val="39"/>
        </w:numPr>
        <w:ind w:firstLine="709"/>
        <w:jc w:val="both"/>
      </w:pPr>
      <w:r w:rsidRPr="00EB4E66">
        <w:t>Диагностика уровня развития мыслительной деятельности в младшем школьном возрасте.</w:t>
      </w:r>
    </w:p>
    <w:p w:rsidR="00F64219" w:rsidRDefault="00F64219" w:rsidP="00EB4E66">
      <w:pPr>
        <w:pStyle w:val="a3"/>
        <w:numPr>
          <w:ilvl w:val="0"/>
          <w:numId w:val="39"/>
        </w:numPr>
        <w:ind w:firstLine="709"/>
        <w:jc w:val="both"/>
      </w:pPr>
      <w:r w:rsidRPr="00EB4E66">
        <w:t>Диагностика развития речевых процессов младшего школьника.</w:t>
      </w:r>
    </w:p>
    <w:p w:rsidR="00F64219" w:rsidRDefault="00F64219" w:rsidP="00EB4E66">
      <w:pPr>
        <w:pStyle w:val="a3"/>
        <w:numPr>
          <w:ilvl w:val="0"/>
          <w:numId w:val="39"/>
        </w:numPr>
        <w:ind w:firstLine="709"/>
        <w:jc w:val="both"/>
      </w:pPr>
      <w:r w:rsidRPr="00EB4E66">
        <w:t>Диагностика личностных особенностей младшего школьника.</w:t>
      </w:r>
    </w:p>
    <w:p w:rsidR="00F64219" w:rsidRDefault="00F64219" w:rsidP="00EB4E66">
      <w:pPr>
        <w:pStyle w:val="a3"/>
        <w:numPr>
          <w:ilvl w:val="0"/>
          <w:numId w:val="39"/>
        </w:numPr>
        <w:ind w:firstLine="709"/>
        <w:jc w:val="both"/>
      </w:pPr>
      <w:r w:rsidRPr="00EB4E66">
        <w:t>Диагностика межличностных отношений младшего школьника.</w:t>
      </w:r>
    </w:p>
    <w:p w:rsidR="00F64219" w:rsidRPr="00EB4E66" w:rsidRDefault="00F64219" w:rsidP="00EB4E66">
      <w:pPr>
        <w:pStyle w:val="a3"/>
        <w:numPr>
          <w:ilvl w:val="0"/>
          <w:numId w:val="39"/>
        </w:numPr>
        <w:ind w:firstLine="709"/>
        <w:jc w:val="both"/>
      </w:pPr>
      <w:r w:rsidRPr="00EB4E66">
        <w:t xml:space="preserve">Оформление психологического заключения по результатам диагностического обследования младшего школьника. </w:t>
      </w:r>
    </w:p>
    <w:p w:rsidR="00F64219" w:rsidRPr="00B76746" w:rsidRDefault="00F64219" w:rsidP="00B76746">
      <w:pPr>
        <w:autoSpaceDE w:val="0"/>
        <w:autoSpaceDN w:val="0"/>
        <w:adjustRightInd w:val="0"/>
        <w:spacing w:after="0" w:line="240" w:lineRule="auto"/>
        <w:ind w:left="1788"/>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64219" w:rsidRPr="00B76746" w:rsidRDefault="00F64219" w:rsidP="00B76746">
      <w:pPr>
        <w:spacing w:after="0" w:line="240" w:lineRule="auto"/>
        <w:ind w:firstLine="709"/>
        <w:jc w:val="center"/>
        <w:rPr>
          <w:rFonts w:ascii="Times New Roman" w:hAnsi="Times New Roman"/>
          <w:i/>
          <w:sz w:val="24"/>
          <w:szCs w:val="24"/>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готовности к школьному обучению.</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№13</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личностных особенностей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№15</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младшего школьного возраста.</w:t>
      </w:r>
    </w:p>
    <w:p w:rsidR="00F64219" w:rsidRDefault="00F64219" w:rsidP="00707AD0">
      <w:pPr>
        <w:widowControl w:val="0"/>
        <w:autoSpaceDE w:val="0"/>
        <w:autoSpaceDN w:val="0"/>
        <w:adjustRightInd w:val="0"/>
        <w:spacing w:after="0" w:line="240" w:lineRule="auto"/>
        <w:ind w:firstLine="709"/>
        <w:jc w:val="both"/>
        <w:rPr>
          <w:rFonts w:ascii="Times New Roman" w:hAnsi="Times New Roman"/>
          <w:b/>
          <w:sz w:val="24"/>
          <w:szCs w:val="24"/>
        </w:rPr>
      </w:pPr>
    </w:p>
    <w:p w:rsidR="00F64219" w:rsidRDefault="00F64219" w:rsidP="00707AD0">
      <w:pPr>
        <w:widowControl w:val="0"/>
        <w:autoSpaceDE w:val="0"/>
        <w:autoSpaceDN w:val="0"/>
        <w:adjustRightInd w:val="0"/>
        <w:spacing w:after="0" w:line="240" w:lineRule="auto"/>
        <w:ind w:firstLine="709"/>
        <w:jc w:val="center"/>
        <w:rPr>
          <w:rFonts w:ascii="Times New Roman" w:hAnsi="Times New Roman"/>
          <w:i/>
          <w:sz w:val="24"/>
          <w:szCs w:val="24"/>
        </w:rPr>
      </w:pPr>
      <w:r>
        <w:rPr>
          <w:rFonts w:ascii="Times New Roman" w:hAnsi="Times New Roman"/>
          <w:i/>
          <w:sz w:val="24"/>
          <w:szCs w:val="24"/>
        </w:rPr>
        <w:t>Ситуационные задачи</w:t>
      </w:r>
    </w:p>
    <w:p w:rsidR="00F64219" w:rsidRDefault="00F64219" w:rsidP="00707AD0">
      <w:pPr>
        <w:pStyle w:val="a3"/>
        <w:numPr>
          <w:ilvl w:val="0"/>
          <w:numId w:val="45"/>
        </w:numPr>
        <w:ind w:left="0" w:firstLine="709"/>
        <w:jc w:val="both"/>
      </w:pPr>
      <w:r>
        <w:t xml:space="preserve">Сергей (6 лет), не посещающий детский сад, не интересуется изучением букв, цифр. Мама обеспокоена его поступлением в школу. </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Какие методики позволят нам диагностировать особенности Сергея?</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pStyle w:val="a3"/>
        <w:numPr>
          <w:ilvl w:val="0"/>
          <w:numId w:val="46"/>
        </w:numPr>
        <w:ind w:left="0" w:firstLine="709"/>
        <w:jc w:val="both"/>
      </w:pPr>
      <w:r>
        <w:t xml:space="preserve">Миша с удовольствием пошел в первый класс, но уже в октябре мама стала замечать, что он стал больше грустить. У него часто стала проявляться апатия, и кроме того Миша стал грызть ногти. </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Могут ли данные проявления быть связаны с учебой в школе?</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Аня (7 лет) любит учиться, но у нее возникают проблемы с работой по образцу. Учительнице приходится постоянно показывать Ане, как нужно выполнять задание. Девочка начинает выполнять, но быстро отвлекается и не заканчивает его, либо выполняет неправильно. С чем может быть связана данная проблема?</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Мама Вадима (8 лет) обратилась к учительнице по поводу нежелания сына ходить в школу. Дома Вадим жаловался на ситуацию в классе, что его обижают, с ним не хотят дружить. Какие компоненты можно диагностировать по этой проблеме?</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Pr>
          <w:rFonts w:ascii="Times New Roman" w:hAnsi="Times New Roman"/>
          <w:sz w:val="24"/>
          <w:szCs w:val="24"/>
        </w:rPr>
        <w:tab/>
        <w:t>Андрей (8 лет) подготовил хороший исследовательский проект. Но его родители обеспокоены тем, сможет ли ребенок успешно его представить? Кроме характеристики речи Андрея, родители обеспокоены тем, что ребенок медленно размышляет, и поэтому он не сможет быстро отвечать на вопросы. Есть ли основания для беспокойства у родителей?</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Pr>
          <w:rFonts w:ascii="Times New Roman" w:hAnsi="Times New Roman"/>
          <w:sz w:val="24"/>
          <w:szCs w:val="24"/>
        </w:rPr>
        <w:tab/>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r>
      <w:proofErr w:type="spellStart"/>
      <w:r>
        <w:rPr>
          <w:rFonts w:ascii="Times New Roman" w:hAnsi="Times New Roman"/>
          <w:sz w:val="24"/>
          <w:szCs w:val="24"/>
        </w:rPr>
        <w:t>Снежанна</w:t>
      </w:r>
      <w:proofErr w:type="spellEnd"/>
      <w:r>
        <w:rPr>
          <w:rFonts w:ascii="Times New Roman" w:hAnsi="Times New Roman"/>
          <w:sz w:val="24"/>
          <w:szCs w:val="24"/>
        </w:rPr>
        <w:t xml:space="preserve"> может хорошо учиться, но она постоянно отвлекается. Может засмотреться в окно. легко отвлекается на посторонний шум. При контроле со стороны учителя легко справляется с заданием. Что может быть причиной такого поведения </w:t>
      </w:r>
      <w:proofErr w:type="spellStart"/>
      <w:r>
        <w:rPr>
          <w:rFonts w:ascii="Times New Roman" w:hAnsi="Times New Roman"/>
          <w:sz w:val="24"/>
          <w:szCs w:val="24"/>
        </w:rPr>
        <w:t>Снежанны</w:t>
      </w:r>
      <w:proofErr w:type="spellEnd"/>
      <w:r>
        <w:rPr>
          <w:rFonts w:ascii="Times New Roman" w:hAnsi="Times New Roman"/>
          <w:sz w:val="24"/>
          <w:szCs w:val="24"/>
        </w:rPr>
        <w:t>?</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t>Стас (7 лет) добрый и хороший мальчик, но очень часто обманывает. Может в школе рассказать о подарке, которого ему никто не дарил. Дома рассказать о случае, которого не было. При этом у Стаса нет злого умысла, он говорит: «Все получается как-то само собой». Какую диагностику можно предложить при работе со Стасом?</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9. </w:t>
      </w:r>
      <w:r>
        <w:rPr>
          <w:rFonts w:ascii="Times New Roman" w:hAnsi="Times New Roman"/>
          <w:sz w:val="24"/>
          <w:szCs w:val="24"/>
        </w:rPr>
        <w:tab/>
        <w:t>Маша (6 лет) очень любит играть в школу, причем активно исполняет роль как учителя, так и школьницы. Достаточно ли этого, чтобы предположить, что Маша будет хорошо учиться?</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10. </w:t>
      </w:r>
      <w:r>
        <w:rPr>
          <w:rFonts w:ascii="Times New Roman" w:hAnsi="Times New Roman"/>
          <w:sz w:val="24"/>
          <w:szCs w:val="24"/>
        </w:rPr>
        <w:tab/>
        <w:t>У Ильи (8 лет) хорошие способности к учебе, но любые проверочные (самостоятельные, контрольные) работы он пишет плохо. Мама говорит, что Илья перед выполнением контрольной работы дома плачет, боится неудовлетворительной оценки за контрольную работу. Что необходимо диагностировать в данном случае, чтобы целенаправленно организовать коррекционную работу с Ильей?</w:t>
      </w:r>
    </w:p>
    <w:p w:rsidR="00F64219" w:rsidRDefault="00F64219" w:rsidP="00707AD0">
      <w:pPr>
        <w:spacing w:after="0" w:line="240" w:lineRule="auto"/>
        <w:ind w:firstLine="709"/>
        <w:jc w:val="center"/>
      </w:pPr>
    </w:p>
    <w:sectPr w:rsidR="00F64219"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086540DD"/>
    <w:multiLevelType w:val="multilevel"/>
    <w:tmpl w:val="83F239BC"/>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E13718C"/>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8BD2756"/>
    <w:multiLevelType w:val="multilevel"/>
    <w:tmpl w:val="6BFABBA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EF2AAE"/>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7E11283"/>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FC55233"/>
    <w:multiLevelType w:val="hybridMultilevel"/>
    <w:tmpl w:val="7BF022C8"/>
    <w:lvl w:ilvl="0" w:tplc="AC5CD438">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79271C2D"/>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15:restartNumberingAfterBreak="0">
    <w:nsid w:val="7DFA40C5"/>
    <w:multiLevelType w:val="multilevel"/>
    <w:tmpl w:val="FA5A141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7EF83286"/>
    <w:multiLevelType w:val="hybridMultilevel"/>
    <w:tmpl w:val="03B0E592"/>
    <w:lvl w:ilvl="0" w:tplc="E62E140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1"/>
  </w:num>
  <w:num w:numId="4">
    <w:abstractNumId w:val="26"/>
  </w:num>
  <w:num w:numId="5">
    <w:abstractNumId w:val="9"/>
  </w:num>
  <w:num w:numId="6">
    <w:abstractNumId w:val="4"/>
  </w:num>
  <w:num w:numId="7">
    <w:abstractNumId w:val="20"/>
  </w:num>
  <w:num w:numId="8">
    <w:abstractNumId w:val="27"/>
  </w:num>
  <w:num w:numId="9">
    <w:abstractNumId w:val="36"/>
  </w:num>
  <w:num w:numId="10">
    <w:abstractNumId w:val="15"/>
  </w:num>
  <w:num w:numId="11">
    <w:abstractNumId w:val="24"/>
  </w:num>
  <w:num w:numId="12">
    <w:abstractNumId w:val="2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7"/>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6"/>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
  </w:num>
  <w:num w:numId="31">
    <w:abstractNumId w:val="19"/>
  </w:num>
  <w:num w:numId="32">
    <w:abstractNumId w:val="16"/>
  </w:num>
  <w:num w:numId="33">
    <w:abstractNumId w:val="18"/>
  </w:num>
  <w:num w:numId="34">
    <w:abstractNumId w:val="12"/>
  </w:num>
  <w:num w:numId="35">
    <w:abstractNumId w:val="5"/>
  </w:num>
  <w:num w:numId="36">
    <w:abstractNumId w:val="3"/>
  </w:num>
  <w:num w:numId="37">
    <w:abstractNumId w:val="30"/>
  </w:num>
  <w:num w:numId="38">
    <w:abstractNumId w:val="29"/>
  </w:num>
  <w:num w:numId="39">
    <w:abstractNumId w:val="25"/>
  </w:num>
  <w:num w:numId="40">
    <w:abstractNumId w:val="35"/>
  </w:num>
  <w:num w:numId="41">
    <w:abstractNumId w:val="8"/>
  </w:num>
  <w:num w:numId="42">
    <w:abstractNumId w:val="22"/>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14"/>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C1DCC"/>
    <w:rsid w:val="000D6AD0"/>
    <w:rsid w:val="001273EC"/>
    <w:rsid w:val="00133ED5"/>
    <w:rsid w:val="001670D5"/>
    <w:rsid w:val="001A6C39"/>
    <w:rsid w:val="00302F3D"/>
    <w:rsid w:val="003347F0"/>
    <w:rsid w:val="00341785"/>
    <w:rsid w:val="00354A18"/>
    <w:rsid w:val="003C1FC6"/>
    <w:rsid w:val="00423AB3"/>
    <w:rsid w:val="00424C07"/>
    <w:rsid w:val="004634C3"/>
    <w:rsid w:val="004D6611"/>
    <w:rsid w:val="00581300"/>
    <w:rsid w:val="00590708"/>
    <w:rsid w:val="00605085"/>
    <w:rsid w:val="00653A8C"/>
    <w:rsid w:val="00655F5E"/>
    <w:rsid w:val="00670223"/>
    <w:rsid w:val="0068183B"/>
    <w:rsid w:val="00707AD0"/>
    <w:rsid w:val="007752C3"/>
    <w:rsid w:val="00775DB3"/>
    <w:rsid w:val="00776B18"/>
    <w:rsid w:val="007A5307"/>
    <w:rsid w:val="008B4ED7"/>
    <w:rsid w:val="008F696D"/>
    <w:rsid w:val="0091420D"/>
    <w:rsid w:val="00950D42"/>
    <w:rsid w:val="0095210E"/>
    <w:rsid w:val="009B3F55"/>
    <w:rsid w:val="009D20EB"/>
    <w:rsid w:val="00A90C8C"/>
    <w:rsid w:val="00A938AD"/>
    <w:rsid w:val="00A962A2"/>
    <w:rsid w:val="00AD2925"/>
    <w:rsid w:val="00AF76FF"/>
    <w:rsid w:val="00B05BEA"/>
    <w:rsid w:val="00B57ED0"/>
    <w:rsid w:val="00B724E9"/>
    <w:rsid w:val="00B76746"/>
    <w:rsid w:val="00B8187C"/>
    <w:rsid w:val="00BE2C23"/>
    <w:rsid w:val="00C00936"/>
    <w:rsid w:val="00C06B12"/>
    <w:rsid w:val="00C102AA"/>
    <w:rsid w:val="00C35A4A"/>
    <w:rsid w:val="00C5180B"/>
    <w:rsid w:val="00CA34BA"/>
    <w:rsid w:val="00CB3022"/>
    <w:rsid w:val="00D97820"/>
    <w:rsid w:val="00DC11F5"/>
    <w:rsid w:val="00DC45A6"/>
    <w:rsid w:val="00E2126D"/>
    <w:rsid w:val="00E510A9"/>
    <w:rsid w:val="00E564FB"/>
    <w:rsid w:val="00E740A0"/>
    <w:rsid w:val="00EB3E12"/>
    <w:rsid w:val="00EB4E66"/>
    <w:rsid w:val="00F64219"/>
    <w:rsid w:val="00F6770E"/>
    <w:rsid w:val="00FB35C6"/>
    <w:rsid w:val="00FF0B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B6CA26"/>
  <w15:docId w15:val="{648E9E88-0E86-4C3A-9E6A-73D914DC0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3022"/>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CB3022"/>
    <w:pPr>
      <w:keepNext/>
      <w:keepLines/>
      <w:spacing w:before="200" w:after="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character" w:customStyle="1" w:styleId="30">
    <w:name w:val="Заголовок 3 Знак"/>
    <w:link w:val="3"/>
    <w:uiPriority w:val="99"/>
    <w:semiHidden/>
    <w:locked/>
    <w:rsid w:val="00CB3022"/>
    <w:rPr>
      <w:rFonts w:ascii="Cambria" w:hAnsi="Cambria"/>
      <w:b/>
      <w:color w:val="4F81BD"/>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1"/>
    <w:uiPriority w:val="99"/>
    <w:locked/>
    <w:rsid w:val="00B76746"/>
    <w:rPr>
      <w:sz w:val="28"/>
      <w:shd w:val="clear" w:color="auto" w:fill="FFFFFF"/>
    </w:rPr>
  </w:style>
  <w:style w:type="paragraph" w:customStyle="1" w:styleId="31">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2">
    <w:name w:val="Body Text Indent 3"/>
    <w:basedOn w:val="a"/>
    <w:link w:val="33"/>
    <w:uiPriority w:val="99"/>
    <w:rsid w:val="00B76746"/>
    <w:pPr>
      <w:spacing w:after="120" w:line="240" w:lineRule="auto"/>
      <w:ind w:left="283"/>
    </w:pPr>
    <w:rPr>
      <w:rFonts w:ascii="Times New Roman" w:hAnsi="Times New Roman"/>
      <w:sz w:val="16"/>
      <w:szCs w:val="16"/>
    </w:rPr>
  </w:style>
  <w:style w:type="character" w:customStyle="1" w:styleId="33">
    <w:name w:val="Основной текст с отступом 3 Знак"/>
    <w:link w:val="32"/>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4">
    <w:name w:val="Body Text 3"/>
    <w:basedOn w:val="a"/>
    <w:link w:val="35"/>
    <w:uiPriority w:val="99"/>
    <w:semiHidden/>
    <w:rsid w:val="00B76746"/>
    <w:pPr>
      <w:spacing w:after="120" w:line="240" w:lineRule="auto"/>
    </w:pPr>
    <w:rPr>
      <w:rFonts w:ascii="Times New Roman" w:hAnsi="Times New Roman"/>
      <w:sz w:val="16"/>
      <w:szCs w:val="16"/>
    </w:rPr>
  </w:style>
  <w:style w:type="character" w:customStyle="1" w:styleId="35">
    <w:name w:val="Основной текст 3 Знак"/>
    <w:link w:val="34"/>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735711">
      <w:marLeft w:val="0"/>
      <w:marRight w:val="0"/>
      <w:marTop w:val="0"/>
      <w:marBottom w:val="0"/>
      <w:divBdr>
        <w:top w:val="none" w:sz="0" w:space="0" w:color="auto"/>
        <w:left w:val="none" w:sz="0" w:space="0" w:color="auto"/>
        <w:bottom w:val="none" w:sz="0" w:space="0" w:color="auto"/>
        <w:right w:val="none" w:sz="0" w:space="0" w:color="auto"/>
      </w:divBdr>
    </w:div>
    <w:div w:id="1947735712">
      <w:marLeft w:val="0"/>
      <w:marRight w:val="0"/>
      <w:marTop w:val="0"/>
      <w:marBottom w:val="0"/>
      <w:divBdr>
        <w:top w:val="none" w:sz="0" w:space="0" w:color="auto"/>
        <w:left w:val="none" w:sz="0" w:space="0" w:color="auto"/>
        <w:bottom w:val="none" w:sz="0" w:space="0" w:color="auto"/>
        <w:right w:val="none" w:sz="0" w:space="0" w:color="auto"/>
      </w:divBdr>
    </w:div>
    <w:div w:id="1947735713">
      <w:marLeft w:val="0"/>
      <w:marRight w:val="0"/>
      <w:marTop w:val="0"/>
      <w:marBottom w:val="0"/>
      <w:divBdr>
        <w:top w:val="none" w:sz="0" w:space="0" w:color="auto"/>
        <w:left w:val="none" w:sz="0" w:space="0" w:color="auto"/>
        <w:bottom w:val="none" w:sz="0" w:space="0" w:color="auto"/>
        <w:right w:val="none" w:sz="0" w:space="0" w:color="auto"/>
      </w:divBdr>
      <w:divsChild>
        <w:div w:id="1947735757">
          <w:marLeft w:val="-225"/>
          <w:marRight w:val="-225"/>
          <w:marTop w:val="0"/>
          <w:marBottom w:val="0"/>
          <w:divBdr>
            <w:top w:val="none" w:sz="0" w:space="0" w:color="auto"/>
            <w:left w:val="none" w:sz="0" w:space="0" w:color="auto"/>
            <w:bottom w:val="none" w:sz="0" w:space="0" w:color="auto"/>
            <w:right w:val="none" w:sz="0" w:space="0" w:color="auto"/>
          </w:divBdr>
          <w:divsChild>
            <w:div w:id="1947735776">
              <w:marLeft w:val="0"/>
              <w:marRight w:val="0"/>
              <w:marTop w:val="0"/>
              <w:marBottom w:val="0"/>
              <w:divBdr>
                <w:top w:val="none" w:sz="0" w:space="0" w:color="auto"/>
                <w:left w:val="none" w:sz="0" w:space="0" w:color="auto"/>
                <w:bottom w:val="none" w:sz="0" w:space="0" w:color="auto"/>
                <w:right w:val="none" w:sz="0" w:space="0" w:color="auto"/>
              </w:divBdr>
              <w:divsChild>
                <w:div w:id="1947735739">
                  <w:marLeft w:val="-225"/>
                  <w:marRight w:val="-225"/>
                  <w:marTop w:val="0"/>
                  <w:marBottom w:val="0"/>
                  <w:divBdr>
                    <w:top w:val="none" w:sz="0" w:space="0" w:color="auto"/>
                    <w:left w:val="none" w:sz="0" w:space="0" w:color="auto"/>
                    <w:bottom w:val="none" w:sz="0" w:space="0" w:color="auto"/>
                    <w:right w:val="none" w:sz="0" w:space="0" w:color="auto"/>
                  </w:divBdr>
                  <w:divsChild>
                    <w:div w:id="1947735768">
                      <w:marLeft w:val="9750"/>
                      <w:marRight w:val="0"/>
                      <w:marTop w:val="0"/>
                      <w:marBottom w:val="0"/>
                      <w:divBdr>
                        <w:top w:val="none" w:sz="0" w:space="0" w:color="auto"/>
                        <w:left w:val="none" w:sz="0" w:space="0" w:color="auto"/>
                        <w:bottom w:val="none" w:sz="0" w:space="0" w:color="auto"/>
                        <w:right w:val="none" w:sz="0" w:space="0" w:color="auto"/>
                      </w:divBdr>
                      <w:divsChild>
                        <w:div w:id="194773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735714">
      <w:marLeft w:val="0"/>
      <w:marRight w:val="0"/>
      <w:marTop w:val="0"/>
      <w:marBottom w:val="0"/>
      <w:divBdr>
        <w:top w:val="none" w:sz="0" w:space="0" w:color="auto"/>
        <w:left w:val="none" w:sz="0" w:space="0" w:color="auto"/>
        <w:bottom w:val="none" w:sz="0" w:space="0" w:color="auto"/>
        <w:right w:val="none" w:sz="0" w:space="0" w:color="auto"/>
      </w:divBdr>
    </w:div>
    <w:div w:id="1947735715">
      <w:marLeft w:val="0"/>
      <w:marRight w:val="0"/>
      <w:marTop w:val="0"/>
      <w:marBottom w:val="0"/>
      <w:divBdr>
        <w:top w:val="none" w:sz="0" w:space="0" w:color="auto"/>
        <w:left w:val="none" w:sz="0" w:space="0" w:color="auto"/>
        <w:bottom w:val="none" w:sz="0" w:space="0" w:color="auto"/>
        <w:right w:val="none" w:sz="0" w:space="0" w:color="auto"/>
      </w:divBdr>
    </w:div>
    <w:div w:id="1947735716">
      <w:marLeft w:val="0"/>
      <w:marRight w:val="0"/>
      <w:marTop w:val="0"/>
      <w:marBottom w:val="0"/>
      <w:divBdr>
        <w:top w:val="none" w:sz="0" w:space="0" w:color="auto"/>
        <w:left w:val="none" w:sz="0" w:space="0" w:color="auto"/>
        <w:bottom w:val="none" w:sz="0" w:space="0" w:color="auto"/>
        <w:right w:val="none" w:sz="0" w:space="0" w:color="auto"/>
      </w:divBdr>
    </w:div>
    <w:div w:id="1947735717">
      <w:marLeft w:val="0"/>
      <w:marRight w:val="0"/>
      <w:marTop w:val="0"/>
      <w:marBottom w:val="0"/>
      <w:divBdr>
        <w:top w:val="none" w:sz="0" w:space="0" w:color="auto"/>
        <w:left w:val="none" w:sz="0" w:space="0" w:color="auto"/>
        <w:bottom w:val="none" w:sz="0" w:space="0" w:color="auto"/>
        <w:right w:val="none" w:sz="0" w:space="0" w:color="auto"/>
      </w:divBdr>
    </w:div>
    <w:div w:id="1947735718">
      <w:marLeft w:val="0"/>
      <w:marRight w:val="0"/>
      <w:marTop w:val="0"/>
      <w:marBottom w:val="0"/>
      <w:divBdr>
        <w:top w:val="none" w:sz="0" w:space="0" w:color="auto"/>
        <w:left w:val="none" w:sz="0" w:space="0" w:color="auto"/>
        <w:bottom w:val="none" w:sz="0" w:space="0" w:color="auto"/>
        <w:right w:val="none" w:sz="0" w:space="0" w:color="auto"/>
      </w:divBdr>
    </w:div>
    <w:div w:id="1947735720">
      <w:marLeft w:val="0"/>
      <w:marRight w:val="0"/>
      <w:marTop w:val="0"/>
      <w:marBottom w:val="0"/>
      <w:divBdr>
        <w:top w:val="none" w:sz="0" w:space="0" w:color="auto"/>
        <w:left w:val="none" w:sz="0" w:space="0" w:color="auto"/>
        <w:bottom w:val="none" w:sz="0" w:space="0" w:color="auto"/>
        <w:right w:val="none" w:sz="0" w:space="0" w:color="auto"/>
      </w:divBdr>
    </w:div>
    <w:div w:id="1947735721">
      <w:marLeft w:val="0"/>
      <w:marRight w:val="0"/>
      <w:marTop w:val="0"/>
      <w:marBottom w:val="0"/>
      <w:divBdr>
        <w:top w:val="none" w:sz="0" w:space="0" w:color="auto"/>
        <w:left w:val="none" w:sz="0" w:space="0" w:color="auto"/>
        <w:bottom w:val="none" w:sz="0" w:space="0" w:color="auto"/>
        <w:right w:val="none" w:sz="0" w:space="0" w:color="auto"/>
      </w:divBdr>
    </w:div>
    <w:div w:id="1947735722">
      <w:marLeft w:val="0"/>
      <w:marRight w:val="0"/>
      <w:marTop w:val="0"/>
      <w:marBottom w:val="0"/>
      <w:divBdr>
        <w:top w:val="none" w:sz="0" w:space="0" w:color="auto"/>
        <w:left w:val="none" w:sz="0" w:space="0" w:color="auto"/>
        <w:bottom w:val="none" w:sz="0" w:space="0" w:color="auto"/>
        <w:right w:val="none" w:sz="0" w:space="0" w:color="auto"/>
      </w:divBdr>
    </w:div>
    <w:div w:id="1947735723">
      <w:marLeft w:val="0"/>
      <w:marRight w:val="0"/>
      <w:marTop w:val="0"/>
      <w:marBottom w:val="0"/>
      <w:divBdr>
        <w:top w:val="none" w:sz="0" w:space="0" w:color="auto"/>
        <w:left w:val="none" w:sz="0" w:space="0" w:color="auto"/>
        <w:bottom w:val="none" w:sz="0" w:space="0" w:color="auto"/>
        <w:right w:val="none" w:sz="0" w:space="0" w:color="auto"/>
      </w:divBdr>
    </w:div>
    <w:div w:id="1947735724">
      <w:marLeft w:val="0"/>
      <w:marRight w:val="0"/>
      <w:marTop w:val="0"/>
      <w:marBottom w:val="0"/>
      <w:divBdr>
        <w:top w:val="none" w:sz="0" w:space="0" w:color="auto"/>
        <w:left w:val="none" w:sz="0" w:space="0" w:color="auto"/>
        <w:bottom w:val="none" w:sz="0" w:space="0" w:color="auto"/>
        <w:right w:val="none" w:sz="0" w:space="0" w:color="auto"/>
      </w:divBdr>
    </w:div>
    <w:div w:id="1947735725">
      <w:marLeft w:val="0"/>
      <w:marRight w:val="0"/>
      <w:marTop w:val="0"/>
      <w:marBottom w:val="0"/>
      <w:divBdr>
        <w:top w:val="none" w:sz="0" w:space="0" w:color="auto"/>
        <w:left w:val="none" w:sz="0" w:space="0" w:color="auto"/>
        <w:bottom w:val="none" w:sz="0" w:space="0" w:color="auto"/>
        <w:right w:val="none" w:sz="0" w:space="0" w:color="auto"/>
      </w:divBdr>
    </w:div>
    <w:div w:id="1947735726">
      <w:marLeft w:val="0"/>
      <w:marRight w:val="0"/>
      <w:marTop w:val="0"/>
      <w:marBottom w:val="0"/>
      <w:divBdr>
        <w:top w:val="none" w:sz="0" w:space="0" w:color="auto"/>
        <w:left w:val="none" w:sz="0" w:space="0" w:color="auto"/>
        <w:bottom w:val="none" w:sz="0" w:space="0" w:color="auto"/>
        <w:right w:val="none" w:sz="0" w:space="0" w:color="auto"/>
      </w:divBdr>
    </w:div>
    <w:div w:id="1947735727">
      <w:marLeft w:val="0"/>
      <w:marRight w:val="0"/>
      <w:marTop w:val="0"/>
      <w:marBottom w:val="0"/>
      <w:divBdr>
        <w:top w:val="none" w:sz="0" w:space="0" w:color="auto"/>
        <w:left w:val="none" w:sz="0" w:space="0" w:color="auto"/>
        <w:bottom w:val="none" w:sz="0" w:space="0" w:color="auto"/>
        <w:right w:val="none" w:sz="0" w:space="0" w:color="auto"/>
      </w:divBdr>
    </w:div>
    <w:div w:id="1947735728">
      <w:marLeft w:val="0"/>
      <w:marRight w:val="0"/>
      <w:marTop w:val="0"/>
      <w:marBottom w:val="0"/>
      <w:divBdr>
        <w:top w:val="none" w:sz="0" w:space="0" w:color="auto"/>
        <w:left w:val="none" w:sz="0" w:space="0" w:color="auto"/>
        <w:bottom w:val="none" w:sz="0" w:space="0" w:color="auto"/>
        <w:right w:val="none" w:sz="0" w:space="0" w:color="auto"/>
      </w:divBdr>
    </w:div>
    <w:div w:id="1947735729">
      <w:marLeft w:val="0"/>
      <w:marRight w:val="0"/>
      <w:marTop w:val="0"/>
      <w:marBottom w:val="0"/>
      <w:divBdr>
        <w:top w:val="none" w:sz="0" w:space="0" w:color="auto"/>
        <w:left w:val="none" w:sz="0" w:space="0" w:color="auto"/>
        <w:bottom w:val="none" w:sz="0" w:space="0" w:color="auto"/>
        <w:right w:val="none" w:sz="0" w:space="0" w:color="auto"/>
      </w:divBdr>
    </w:div>
    <w:div w:id="1947735730">
      <w:marLeft w:val="0"/>
      <w:marRight w:val="0"/>
      <w:marTop w:val="0"/>
      <w:marBottom w:val="0"/>
      <w:divBdr>
        <w:top w:val="none" w:sz="0" w:space="0" w:color="auto"/>
        <w:left w:val="none" w:sz="0" w:space="0" w:color="auto"/>
        <w:bottom w:val="none" w:sz="0" w:space="0" w:color="auto"/>
        <w:right w:val="none" w:sz="0" w:space="0" w:color="auto"/>
      </w:divBdr>
    </w:div>
    <w:div w:id="1947735731">
      <w:marLeft w:val="0"/>
      <w:marRight w:val="0"/>
      <w:marTop w:val="0"/>
      <w:marBottom w:val="0"/>
      <w:divBdr>
        <w:top w:val="none" w:sz="0" w:space="0" w:color="auto"/>
        <w:left w:val="none" w:sz="0" w:space="0" w:color="auto"/>
        <w:bottom w:val="none" w:sz="0" w:space="0" w:color="auto"/>
        <w:right w:val="none" w:sz="0" w:space="0" w:color="auto"/>
      </w:divBdr>
    </w:div>
    <w:div w:id="1947735732">
      <w:marLeft w:val="0"/>
      <w:marRight w:val="0"/>
      <w:marTop w:val="0"/>
      <w:marBottom w:val="0"/>
      <w:divBdr>
        <w:top w:val="none" w:sz="0" w:space="0" w:color="auto"/>
        <w:left w:val="none" w:sz="0" w:space="0" w:color="auto"/>
        <w:bottom w:val="none" w:sz="0" w:space="0" w:color="auto"/>
        <w:right w:val="none" w:sz="0" w:space="0" w:color="auto"/>
      </w:divBdr>
    </w:div>
    <w:div w:id="1947735733">
      <w:marLeft w:val="0"/>
      <w:marRight w:val="0"/>
      <w:marTop w:val="0"/>
      <w:marBottom w:val="0"/>
      <w:divBdr>
        <w:top w:val="none" w:sz="0" w:space="0" w:color="auto"/>
        <w:left w:val="none" w:sz="0" w:space="0" w:color="auto"/>
        <w:bottom w:val="none" w:sz="0" w:space="0" w:color="auto"/>
        <w:right w:val="none" w:sz="0" w:space="0" w:color="auto"/>
      </w:divBdr>
    </w:div>
    <w:div w:id="1947735734">
      <w:marLeft w:val="0"/>
      <w:marRight w:val="0"/>
      <w:marTop w:val="0"/>
      <w:marBottom w:val="0"/>
      <w:divBdr>
        <w:top w:val="none" w:sz="0" w:space="0" w:color="auto"/>
        <w:left w:val="none" w:sz="0" w:space="0" w:color="auto"/>
        <w:bottom w:val="none" w:sz="0" w:space="0" w:color="auto"/>
        <w:right w:val="none" w:sz="0" w:space="0" w:color="auto"/>
      </w:divBdr>
    </w:div>
    <w:div w:id="1947735735">
      <w:marLeft w:val="0"/>
      <w:marRight w:val="0"/>
      <w:marTop w:val="0"/>
      <w:marBottom w:val="0"/>
      <w:divBdr>
        <w:top w:val="none" w:sz="0" w:space="0" w:color="auto"/>
        <w:left w:val="none" w:sz="0" w:space="0" w:color="auto"/>
        <w:bottom w:val="none" w:sz="0" w:space="0" w:color="auto"/>
        <w:right w:val="none" w:sz="0" w:space="0" w:color="auto"/>
      </w:divBdr>
    </w:div>
    <w:div w:id="1947735736">
      <w:marLeft w:val="0"/>
      <w:marRight w:val="0"/>
      <w:marTop w:val="0"/>
      <w:marBottom w:val="0"/>
      <w:divBdr>
        <w:top w:val="none" w:sz="0" w:space="0" w:color="auto"/>
        <w:left w:val="none" w:sz="0" w:space="0" w:color="auto"/>
        <w:bottom w:val="none" w:sz="0" w:space="0" w:color="auto"/>
        <w:right w:val="none" w:sz="0" w:space="0" w:color="auto"/>
      </w:divBdr>
    </w:div>
    <w:div w:id="1947735737">
      <w:marLeft w:val="0"/>
      <w:marRight w:val="0"/>
      <w:marTop w:val="0"/>
      <w:marBottom w:val="0"/>
      <w:divBdr>
        <w:top w:val="none" w:sz="0" w:space="0" w:color="auto"/>
        <w:left w:val="none" w:sz="0" w:space="0" w:color="auto"/>
        <w:bottom w:val="none" w:sz="0" w:space="0" w:color="auto"/>
        <w:right w:val="none" w:sz="0" w:space="0" w:color="auto"/>
      </w:divBdr>
    </w:div>
    <w:div w:id="1947735738">
      <w:marLeft w:val="0"/>
      <w:marRight w:val="0"/>
      <w:marTop w:val="0"/>
      <w:marBottom w:val="0"/>
      <w:divBdr>
        <w:top w:val="none" w:sz="0" w:space="0" w:color="auto"/>
        <w:left w:val="none" w:sz="0" w:space="0" w:color="auto"/>
        <w:bottom w:val="none" w:sz="0" w:space="0" w:color="auto"/>
        <w:right w:val="none" w:sz="0" w:space="0" w:color="auto"/>
      </w:divBdr>
    </w:div>
    <w:div w:id="1947735740">
      <w:marLeft w:val="0"/>
      <w:marRight w:val="0"/>
      <w:marTop w:val="0"/>
      <w:marBottom w:val="0"/>
      <w:divBdr>
        <w:top w:val="none" w:sz="0" w:space="0" w:color="auto"/>
        <w:left w:val="none" w:sz="0" w:space="0" w:color="auto"/>
        <w:bottom w:val="none" w:sz="0" w:space="0" w:color="auto"/>
        <w:right w:val="none" w:sz="0" w:space="0" w:color="auto"/>
      </w:divBdr>
    </w:div>
    <w:div w:id="1947735741">
      <w:marLeft w:val="0"/>
      <w:marRight w:val="0"/>
      <w:marTop w:val="0"/>
      <w:marBottom w:val="0"/>
      <w:divBdr>
        <w:top w:val="none" w:sz="0" w:space="0" w:color="auto"/>
        <w:left w:val="none" w:sz="0" w:space="0" w:color="auto"/>
        <w:bottom w:val="none" w:sz="0" w:space="0" w:color="auto"/>
        <w:right w:val="none" w:sz="0" w:space="0" w:color="auto"/>
      </w:divBdr>
    </w:div>
    <w:div w:id="1947735742">
      <w:marLeft w:val="0"/>
      <w:marRight w:val="0"/>
      <w:marTop w:val="0"/>
      <w:marBottom w:val="0"/>
      <w:divBdr>
        <w:top w:val="none" w:sz="0" w:space="0" w:color="auto"/>
        <w:left w:val="none" w:sz="0" w:space="0" w:color="auto"/>
        <w:bottom w:val="none" w:sz="0" w:space="0" w:color="auto"/>
        <w:right w:val="none" w:sz="0" w:space="0" w:color="auto"/>
      </w:divBdr>
    </w:div>
    <w:div w:id="1947735744">
      <w:marLeft w:val="0"/>
      <w:marRight w:val="0"/>
      <w:marTop w:val="0"/>
      <w:marBottom w:val="0"/>
      <w:divBdr>
        <w:top w:val="none" w:sz="0" w:space="0" w:color="auto"/>
        <w:left w:val="none" w:sz="0" w:space="0" w:color="auto"/>
        <w:bottom w:val="none" w:sz="0" w:space="0" w:color="auto"/>
        <w:right w:val="none" w:sz="0" w:space="0" w:color="auto"/>
      </w:divBdr>
    </w:div>
    <w:div w:id="1947735745">
      <w:marLeft w:val="0"/>
      <w:marRight w:val="0"/>
      <w:marTop w:val="0"/>
      <w:marBottom w:val="0"/>
      <w:divBdr>
        <w:top w:val="none" w:sz="0" w:space="0" w:color="auto"/>
        <w:left w:val="none" w:sz="0" w:space="0" w:color="auto"/>
        <w:bottom w:val="none" w:sz="0" w:space="0" w:color="auto"/>
        <w:right w:val="none" w:sz="0" w:space="0" w:color="auto"/>
      </w:divBdr>
    </w:div>
    <w:div w:id="1947735746">
      <w:marLeft w:val="0"/>
      <w:marRight w:val="0"/>
      <w:marTop w:val="0"/>
      <w:marBottom w:val="0"/>
      <w:divBdr>
        <w:top w:val="none" w:sz="0" w:space="0" w:color="auto"/>
        <w:left w:val="none" w:sz="0" w:space="0" w:color="auto"/>
        <w:bottom w:val="none" w:sz="0" w:space="0" w:color="auto"/>
        <w:right w:val="none" w:sz="0" w:space="0" w:color="auto"/>
      </w:divBdr>
    </w:div>
    <w:div w:id="1947735747">
      <w:marLeft w:val="0"/>
      <w:marRight w:val="0"/>
      <w:marTop w:val="0"/>
      <w:marBottom w:val="0"/>
      <w:divBdr>
        <w:top w:val="none" w:sz="0" w:space="0" w:color="auto"/>
        <w:left w:val="none" w:sz="0" w:space="0" w:color="auto"/>
        <w:bottom w:val="none" w:sz="0" w:space="0" w:color="auto"/>
        <w:right w:val="none" w:sz="0" w:space="0" w:color="auto"/>
      </w:divBdr>
    </w:div>
    <w:div w:id="1947735748">
      <w:marLeft w:val="0"/>
      <w:marRight w:val="0"/>
      <w:marTop w:val="0"/>
      <w:marBottom w:val="0"/>
      <w:divBdr>
        <w:top w:val="none" w:sz="0" w:space="0" w:color="auto"/>
        <w:left w:val="none" w:sz="0" w:space="0" w:color="auto"/>
        <w:bottom w:val="none" w:sz="0" w:space="0" w:color="auto"/>
        <w:right w:val="none" w:sz="0" w:space="0" w:color="auto"/>
      </w:divBdr>
    </w:div>
    <w:div w:id="1947735749">
      <w:marLeft w:val="0"/>
      <w:marRight w:val="0"/>
      <w:marTop w:val="0"/>
      <w:marBottom w:val="0"/>
      <w:divBdr>
        <w:top w:val="none" w:sz="0" w:space="0" w:color="auto"/>
        <w:left w:val="none" w:sz="0" w:space="0" w:color="auto"/>
        <w:bottom w:val="none" w:sz="0" w:space="0" w:color="auto"/>
        <w:right w:val="none" w:sz="0" w:space="0" w:color="auto"/>
      </w:divBdr>
    </w:div>
    <w:div w:id="1947735750">
      <w:marLeft w:val="0"/>
      <w:marRight w:val="0"/>
      <w:marTop w:val="0"/>
      <w:marBottom w:val="0"/>
      <w:divBdr>
        <w:top w:val="none" w:sz="0" w:space="0" w:color="auto"/>
        <w:left w:val="none" w:sz="0" w:space="0" w:color="auto"/>
        <w:bottom w:val="none" w:sz="0" w:space="0" w:color="auto"/>
        <w:right w:val="none" w:sz="0" w:space="0" w:color="auto"/>
      </w:divBdr>
    </w:div>
    <w:div w:id="1947735751">
      <w:marLeft w:val="0"/>
      <w:marRight w:val="0"/>
      <w:marTop w:val="0"/>
      <w:marBottom w:val="0"/>
      <w:divBdr>
        <w:top w:val="none" w:sz="0" w:space="0" w:color="auto"/>
        <w:left w:val="none" w:sz="0" w:space="0" w:color="auto"/>
        <w:bottom w:val="none" w:sz="0" w:space="0" w:color="auto"/>
        <w:right w:val="none" w:sz="0" w:space="0" w:color="auto"/>
      </w:divBdr>
    </w:div>
    <w:div w:id="1947735752">
      <w:marLeft w:val="0"/>
      <w:marRight w:val="0"/>
      <w:marTop w:val="0"/>
      <w:marBottom w:val="0"/>
      <w:divBdr>
        <w:top w:val="none" w:sz="0" w:space="0" w:color="auto"/>
        <w:left w:val="none" w:sz="0" w:space="0" w:color="auto"/>
        <w:bottom w:val="none" w:sz="0" w:space="0" w:color="auto"/>
        <w:right w:val="none" w:sz="0" w:space="0" w:color="auto"/>
      </w:divBdr>
    </w:div>
    <w:div w:id="1947735753">
      <w:marLeft w:val="0"/>
      <w:marRight w:val="0"/>
      <w:marTop w:val="0"/>
      <w:marBottom w:val="0"/>
      <w:divBdr>
        <w:top w:val="none" w:sz="0" w:space="0" w:color="auto"/>
        <w:left w:val="none" w:sz="0" w:space="0" w:color="auto"/>
        <w:bottom w:val="none" w:sz="0" w:space="0" w:color="auto"/>
        <w:right w:val="none" w:sz="0" w:space="0" w:color="auto"/>
      </w:divBdr>
    </w:div>
    <w:div w:id="1947735754">
      <w:marLeft w:val="0"/>
      <w:marRight w:val="0"/>
      <w:marTop w:val="0"/>
      <w:marBottom w:val="0"/>
      <w:divBdr>
        <w:top w:val="none" w:sz="0" w:space="0" w:color="auto"/>
        <w:left w:val="none" w:sz="0" w:space="0" w:color="auto"/>
        <w:bottom w:val="none" w:sz="0" w:space="0" w:color="auto"/>
        <w:right w:val="none" w:sz="0" w:space="0" w:color="auto"/>
      </w:divBdr>
    </w:div>
    <w:div w:id="1947735755">
      <w:marLeft w:val="0"/>
      <w:marRight w:val="0"/>
      <w:marTop w:val="0"/>
      <w:marBottom w:val="0"/>
      <w:divBdr>
        <w:top w:val="none" w:sz="0" w:space="0" w:color="auto"/>
        <w:left w:val="none" w:sz="0" w:space="0" w:color="auto"/>
        <w:bottom w:val="none" w:sz="0" w:space="0" w:color="auto"/>
        <w:right w:val="none" w:sz="0" w:space="0" w:color="auto"/>
      </w:divBdr>
    </w:div>
    <w:div w:id="1947735756">
      <w:marLeft w:val="0"/>
      <w:marRight w:val="0"/>
      <w:marTop w:val="0"/>
      <w:marBottom w:val="0"/>
      <w:divBdr>
        <w:top w:val="none" w:sz="0" w:space="0" w:color="auto"/>
        <w:left w:val="none" w:sz="0" w:space="0" w:color="auto"/>
        <w:bottom w:val="none" w:sz="0" w:space="0" w:color="auto"/>
        <w:right w:val="none" w:sz="0" w:space="0" w:color="auto"/>
      </w:divBdr>
    </w:div>
    <w:div w:id="1947735758">
      <w:marLeft w:val="0"/>
      <w:marRight w:val="0"/>
      <w:marTop w:val="0"/>
      <w:marBottom w:val="0"/>
      <w:divBdr>
        <w:top w:val="none" w:sz="0" w:space="0" w:color="auto"/>
        <w:left w:val="none" w:sz="0" w:space="0" w:color="auto"/>
        <w:bottom w:val="none" w:sz="0" w:space="0" w:color="auto"/>
        <w:right w:val="none" w:sz="0" w:space="0" w:color="auto"/>
      </w:divBdr>
    </w:div>
    <w:div w:id="1947735759">
      <w:marLeft w:val="0"/>
      <w:marRight w:val="0"/>
      <w:marTop w:val="0"/>
      <w:marBottom w:val="0"/>
      <w:divBdr>
        <w:top w:val="none" w:sz="0" w:space="0" w:color="auto"/>
        <w:left w:val="none" w:sz="0" w:space="0" w:color="auto"/>
        <w:bottom w:val="none" w:sz="0" w:space="0" w:color="auto"/>
        <w:right w:val="none" w:sz="0" w:space="0" w:color="auto"/>
      </w:divBdr>
    </w:div>
    <w:div w:id="1947735760">
      <w:marLeft w:val="0"/>
      <w:marRight w:val="0"/>
      <w:marTop w:val="0"/>
      <w:marBottom w:val="0"/>
      <w:divBdr>
        <w:top w:val="none" w:sz="0" w:space="0" w:color="auto"/>
        <w:left w:val="none" w:sz="0" w:space="0" w:color="auto"/>
        <w:bottom w:val="none" w:sz="0" w:space="0" w:color="auto"/>
        <w:right w:val="none" w:sz="0" w:space="0" w:color="auto"/>
      </w:divBdr>
    </w:div>
    <w:div w:id="1947735761">
      <w:marLeft w:val="0"/>
      <w:marRight w:val="0"/>
      <w:marTop w:val="0"/>
      <w:marBottom w:val="0"/>
      <w:divBdr>
        <w:top w:val="none" w:sz="0" w:space="0" w:color="auto"/>
        <w:left w:val="none" w:sz="0" w:space="0" w:color="auto"/>
        <w:bottom w:val="none" w:sz="0" w:space="0" w:color="auto"/>
        <w:right w:val="none" w:sz="0" w:space="0" w:color="auto"/>
      </w:divBdr>
    </w:div>
    <w:div w:id="1947735762">
      <w:marLeft w:val="0"/>
      <w:marRight w:val="0"/>
      <w:marTop w:val="0"/>
      <w:marBottom w:val="0"/>
      <w:divBdr>
        <w:top w:val="none" w:sz="0" w:space="0" w:color="auto"/>
        <w:left w:val="none" w:sz="0" w:space="0" w:color="auto"/>
        <w:bottom w:val="none" w:sz="0" w:space="0" w:color="auto"/>
        <w:right w:val="none" w:sz="0" w:space="0" w:color="auto"/>
      </w:divBdr>
    </w:div>
    <w:div w:id="1947735763">
      <w:marLeft w:val="0"/>
      <w:marRight w:val="0"/>
      <w:marTop w:val="0"/>
      <w:marBottom w:val="0"/>
      <w:divBdr>
        <w:top w:val="none" w:sz="0" w:space="0" w:color="auto"/>
        <w:left w:val="none" w:sz="0" w:space="0" w:color="auto"/>
        <w:bottom w:val="none" w:sz="0" w:space="0" w:color="auto"/>
        <w:right w:val="none" w:sz="0" w:space="0" w:color="auto"/>
      </w:divBdr>
    </w:div>
    <w:div w:id="1947735764">
      <w:marLeft w:val="0"/>
      <w:marRight w:val="0"/>
      <w:marTop w:val="0"/>
      <w:marBottom w:val="0"/>
      <w:divBdr>
        <w:top w:val="none" w:sz="0" w:space="0" w:color="auto"/>
        <w:left w:val="none" w:sz="0" w:space="0" w:color="auto"/>
        <w:bottom w:val="none" w:sz="0" w:space="0" w:color="auto"/>
        <w:right w:val="none" w:sz="0" w:space="0" w:color="auto"/>
      </w:divBdr>
      <w:divsChild>
        <w:div w:id="1947735719">
          <w:marLeft w:val="0"/>
          <w:marRight w:val="0"/>
          <w:marTop w:val="0"/>
          <w:marBottom w:val="0"/>
          <w:divBdr>
            <w:top w:val="none" w:sz="0" w:space="0" w:color="auto"/>
            <w:left w:val="none" w:sz="0" w:space="0" w:color="auto"/>
            <w:bottom w:val="none" w:sz="0" w:space="0" w:color="auto"/>
            <w:right w:val="none" w:sz="0" w:space="0" w:color="auto"/>
          </w:divBdr>
        </w:div>
      </w:divsChild>
    </w:div>
    <w:div w:id="1947735765">
      <w:marLeft w:val="0"/>
      <w:marRight w:val="0"/>
      <w:marTop w:val="0"/>
      <w:marBottom w:val="0"/>
      <w:divBdr>
        <w:top w:val="none" w:sz="0" w:space="0" w:color="auto"/>
        <w:left w:val="none" w:sz="0" w:space="0" w:color="auto"/>
        <w:bottom w:val="none" w:sz="0" w:space="0" w:color="auto"/>
        <w:right w:val="none" w:sz="0" w:space="0" w:color="auto"/>
      </w:divBdr>
    </w:div>
    <w:div w:id="1947735766">
      <w:marLeft w:val="0"/>
      <w:marRight w:val="0"/>
      <w:marTop w:val="0"/>
      <w:marBottom w:val="0"/>
      <w:divBdr>
        <w:top w:val="none" w:sz="0" w:space="0" w:color="auto"/>
        <w:left w:val="none" w:sz="0" w:space="0" w:color="auto"/>
        <w:bottom w:val="none" w:sz="0" w:space="0" w:color="auto"/>
        <w:right w:val="none" w:sz="0" w:space="0" w:color="auto"/>
      </w:divBdr>
    </w:div>
    <w:div w:id="1947735767">
      <w:marLeft w:val="0"/>
      <w:marRight w:val="0"/>
      <w:marTop w:val="0"/>
      <w:marBottom w:val="0"/>
      <w:divBdr>
        <w:top w:val="none" w:sz="0" w:space="0" w:color="auto"/>
        <w:left w:val="none" w:sz="0" w:space="0" w:color="auto"/>
        <w:bottom w:val="none" w:sz="0" w:space="0" w:color="auto"/>
        <w:right w:val="none" w:sz="0" w:space="0" w:color="auto"/>
      </w:divBdr>
    </w:div>
    <w:div w:id="1947735769">
      <w:marLeft w:val="0"/>
      <w:marRight w:val="0"/>
      <w:marTop w:val="0"/>
      <w:marBottom w:val="0"/>
      <w:divBdr>
        <w:top w:val="none" w:sz="0" w:space="0" w:color="auto"/>
        <w:left w:val="none" w:sz="0" w:space="0" w:color="auto"/>
        <w:bottom w:val="none" w:sz="0" w:space="0" w:color="auto"/>
        <w:right w:val="none" w:sz="0" w:space="0" w:color="auto"/>
      </w:divBdr>
    </w:div>
    <w:div w:id="1947735770">
      <w:marLeft w:val="0"/>
      <w:marRight w:val="0"/>
      <w:marTop w:val="0"/>
      <w:marBottom w:val="0"/>
      <w:divBdr>
        <w:top w:val="none" w:sz="0" w:space="0" w:color="auto"/>
        <w:left w:val="none" w:sz="0" w:space="0" w:color="auto"/>
        <w:bottom w:val="none" w:sz="0" w:space="0" w:color="auto"/>
        <w:right w:val="none" w:sz="0" w:space="0" w:color="auto"/>
      </w:divBdr>
    </w:div>
    <w:div w:id="1947735771">
      <w:marLeft w:val="0"/>
      <w:marRight w:val="0"/>
      <w:marTop w:val="0"/>
      <w:marBottom w:val="0"/>
      <w:divBdr>
        <w:top w:val="none" w:sz="0" w:space="0" w:color="auto"/>
        <w:left w:val="none" w:sz="0" w:space="0" w:color="auto"/>
        <w:bottom w:val="none" w:sz="0" w:space="0" w:color="auto"/>
        <w:right w:val="none" w:sz="0" w:space="0" w:color="auto"/>
      </w:divBdr>
    </w:div>
    <w:div w:id="1947735772">
      <w:marLeft w:val="0"/>
      <w:marRight w:val="0"/>
      <w:marTop w:val="0"/>
      <w:marBottom w:val="0"/>
      <w:divBdr>
        <w:top w:val="none" w:sz="0" w:space="0" w:color="auto"/>
        <w:left w:val="none" w:sz="0" w:space="0" w:color="auto"/>
        <w:bottom w:val="none" w:sz="0" w:space="0" w:color="auto"/>
        <w:right w:val="none" w:sz="0" w:space="0" w:color="auto"/>
      </w:divBdr>
    </w:div>
    <w:div w:id="1947735773">
      <w:marLeft w:val="0"/>
      <w:marRight w:val="0"/>
      <w:marTop w:val="0"/>
      <w:marBottom w:val="0"/>
      <w:divBdr>
        <w:top w:val="none" w:sz="0" w:space="0" w:color="auto"/>
        <w:left w:val="none" w:sz="0" w:space="0" w:color="auto"/>
        <w:bottom w:val="none" w:sz="0" w:space="0" w:color="auto"/>
        <w:right w:val="none" w:sz="0" w:space="0" w:color="auto"/>
      </w:divBdr>
    </w:div>
    <w:div w:id="1947735774">
      <w:marLeft w:val="0"/>
      <w:marRight w:val="0"/>
      <w:marTop w:val="0"/>
      <w:marBottom w:val="0"/>
      <w:divBdr>
        <w:top w:val="none" w:sz="0" w:space="0" w:color="auto"/>
        <w:left w:val="none" w:sz="0" w:space="0" w:color="auto"/>
        <w:bottom w:val="none" w:sz="0" w:space="0" w:color="auto"/>
        <w:right w:val="none" w:sz="0" w:space="0" w:color="auto"/>
      </w:divBdr>
    </w:div>
    <w:div w:id="1947735775">
      <w:marLeft w:val="0"/>
      <w:marRight w:val="0"/>
      <w:marTop w:val="0"/>
      <w:marBottom w:val="0"/>
      <w:divBdr>
        <w:top w:val="none" w:sz="0" w:space="0" w:color="auto"/>
        <w:left w:val="none" w:sz="0" w:space="0" w:color="auto"/>
        <w:bottom w:val="none" w:sz="0" w:space="0" w:color="auto"/>
        <w:right w:val="none" w:sz="0" w:space="0" w:color="auto"/>
      </w:divBdr>
    </w:div>
    <w:div w:id="1947735777">
      <w:marLeft w:val="0"/>
      <w:marRight w:val="0"/>
      <w:marTop w:val="0"/>
      <w:marBottom w:val="0"/>
      <w:divBdr>
        <w:top w:val="none" w:sz="0" w:space="0" w:color="auto"/>
        <w:left w:val="none" w:sz="0" w:space="0" w:color="auto"/>
        <w:bottom w:val="none" w:sz="0" w:space="0" w:color="auto"/>
        <w:right w:val="none" w:sz="0" w:space="0" w:color="auto"/>
      </w:divBdr>
    </w:div>
    <w:div w:id="1947735779">
      <w:marLeft w:val="0"/>
      <w:marRight w:val="0"/>
      <w:marTop w:val="0"/>
      <w:marBottom w:val="0"/>
      <w:divBdr>
        <w:top w:val="none" w:sz="0" w:space="0" w:color="auto"/>
        <w:left w:val="none" w:sz="0" w:space="0" w:color="auto"/>
        <w:bottom w:val="none" w:sz="0" w:space="0" w:color="auto"/>
        <w:right w:val="none" w:sz="0" w:space="0" w:color="auto"/>
      </w:divBdr>
    </w:div>
    <w:div w:id="1947735780">
      <w:marLeft w:val="0"/>
      <w:marRight w:val="0"/>
      <w:marTop w:val="0"/>
      <w:marBottom w:val="0"/>
      <w:divBdr>
        <w:top w:val="none" w:sz="0" w:space="0" w:color="auto"/>
        <w:left w:val="none" w:sz="0" w:space="0" w:color="auto"/>
        <w:bottom w:val="none" w:sz="0" w:space="0" w:color="auto"/>
        <w:right w:val="none" w:sz="0" w:space="0" w:color="auto"/>
      </w:divBdr>
    </w:div>
    <w:div w:id="1947735781">
      <w:marLeft w:val="0"/>
      <w:marRight w:val="0"/>
      <w:marTop w:val="0"/>
      <w:marBottom w:val="0"/>
      <w:divBdr>
        <w:top w:val="none" w:sz="0" w:space="0" w:color="auto"/>
        <w:left w:val="none" w:sz="0" w:space="0" w:color="auto"/>
        <w:bottom w:val="none" w:sz="0" w:space="0" w:color="auto"/>
        <w:right w:val="none" w:sz="0" w:space="0" w:color="auto"/>
      </w:divBdr>
    </w:div>
    <w:div w:id="1947735782">
      <w:marLeft w:val="0"/>
      <w:marRight w:val="0"/>
      <w:marTop w:val="0"/>
      <w:marBottom w:val="0"/>
      <w:divBdr>
        <w:top w:val="none" w:sz="0" w:space="0" w:color="auto"/>
        <w:left w:val="none" w:sz="0" w:space="0" w:color="auto"/>
        <w:bottom w:val="none" w:sz="0" w:space="0" w:color="auto"/>
        <w:right w:val="none" w:sz="0" w:space="0" w:color="auto"/>
      </w:divBdr>
    </w:div>
    <w:div w:id="1947735783">
      <w:marLeft w:val="0"/>
      <w:marRight w:val="0"/>
      <w:marTop w:val="0"/>
      <w:marBottom w:val="0"/>
      <w:divBdr>
        <w:top w:val="none" w:sz="0" w:space="0" w:color="auto"/>
        <w:left w:val="none" w:sz="0" w:space="0" w:color="auto"/>
        <w:bottom w:val="none" w:sz="0" w:space="0" w:color="auto"/>
        <w:right w:val="none" w:sz="0" w:space="0" w:color="auto"/>
      </w:divBdr>
    </w:div>
    <w:div w:id="1947735784">
      <w:marLeft w:val="0"/>
      <w:marRight w:val="0"/>
      <w:marTop w:val="0"/>
      <w:marBottom w:val="0"/>
      <w:divBdr>
        <w:top w:val="none" w:sz="0" w:space="0" w:color="auto"/>
        <w:left w:val="none" w:sz="0" w:space="0" w:color="auto"/>
        <w:bottom w:val="none" w:sz="0" w:space="0" w:color="auto"/>
        <w:right w:val="none" w:sz="0" w:space="0" w:color="auto"/>
      </w:divBdr>
    </w:div>
    <w:div w:id="1947735785">
      <w:marLeft w:val="0"/>
      <w:marRight w:val="0"/>
      <w:marTop w:val="0"/>
      <w:marBottom w:val="0"/>
      <w:divBdr>
        <w:top w:val="none" w:sz="0" w:space="0" w:color="auto"/>
        <w:left w:val="none" w:sz="0" w:space="0" w:color="auto"/>
        <w:bottom w:val="none" w:sz="0" w:space="0" w:color="auto"/>
        <w:right w:val="none" w:sz="0" w:space="0" w:color="auto"/>
      </w:divBdr>
    </w:div>
    <w:div w:id="1947735786">
      <w:marLeft w:val="0"/>
      <w:marRight w:val="0"/>
      <w:marTop w:val="0"/>
      <w:marBottom w:val="0"/>
      <w:divBdr>
        <w:top w:val="none" w:sz="0" w:space="0" w:color="auto"/>
        <w:left w:val="none" w:sz="0" w:space="0" w:color="auto"/>
        <w:bottom w:val="none" w:sz="0" w:space="0" w:color="auto"/>
        <w:right w:val="none" w:sz="0" w:space="0" w:color="auto"/>
      </w:divBdr>
    </w:div>
    <w:div w:id="1947735787">
      <w:marLeft w:val="0"/>
      <w:marRight w:val="0"/>
      <w:marTop w:val="0"/>
      <w:marBottom w:val="0"/>
      <w:divBdr>
        <w:top w:val="none" w:sz="0" w:space="0" w:color="auto"/>
        <w:left w:val="none" w:sz="0" w:space="0" w:color="auto"/>
        <w:bottom w:val="none" w:sz="0" w:space="0" w:color="auto"/>
        <w:right w:val="none" w:sz="0" w:space="0" w:color="auto"/>
      </w:divBdr>
    </w:div>
    <w:div w:id="1947735788">
      <w:marLeft w:val="0"/>
      <w:marRight w:val="0"/>
      <w:marTop w:val="0"/>
      <w:marBottom w:val="0"/>
      <w:divBdr>
        <w:top w:val="none" w:sz="0" w:space="0" w:color="auto"/>
        <w:left w:val="none" w:sz="0" w:space="0" w:color="auto"/>
        <w:bottom w:val="none" w:sz="0" w:space="0" w:color="auto"/>
        <w:right w:val="none" w:sz="0" w:space="0" w:color="auto"/>
      </w:divBdr>
    </w:div>
    <w:div w:id="1947735789">
      <w:marLeft w:val="0"/>
      <w:marRight w:val="0"/>
      <w:marTop w:val="0"/>
      <w:marBottom w:val="0"/>
      <w:divBdr>
        <w:top w:val="none" w:sz="0" w:space="0" w:color="auto"/>
        <w:left w:val="none" w:sz="0" w:space="0" w:color="auto"/>
        <w:bottom w:val="none" w:sz="0" w:space="0" w:color="auto"/>
        <w:right w:val="none" w:sz="0" w:space="0" w:color="auto"/>
      </w:divBdr>
    </w:div>
    <w:div w:id="1947735790">
      <w:marLeft w:val="0"/>
      <w:marRight w:val="0"/>
      <w:marTop w:val="0"/>
      <w:marBottom w:val="0"/>
      <w:divBdr>
        <w:top w:val="none" w:sz="0" w:space="0" w:color="auto"/>
        <w:left w:val="none" w:sz="0" w:space="0" w:color="auto"/>
        <w:bottom w:val="none" w:sz="0" w:space="0" w:color="auto"/>
        <w:right w:val="none" w:sz="0" w:space="0" w:color="auto"/>
      </w:divBdr>
    </w:div>
    <w:div w:id="1947735791">
      <w:marLeft w:val="0"/>
      <w:marRight w:val="0"/>
      <w:marTop w:val="0"/>
      <w:marBottom w:val="0"/>
      <w:divBdr>
        <w:top w:val="none" w:sz="0" w:space="0" w:color="auto"/>
        <w:left w:val="none" w:sz="0" w:space="0" w:color="auto"/>
        <w:bottom w:val="none" w:sz="0" w:space="0" w:color="auto"/>
        <w:right w:val="none" w:sz="0" w:space="0" w:color="auto"/>
      </w:divBdr>
    </w:div>
    <w:div w:id="1947735792">
      <w:marLeft w:val="0"/>
      <w:marRight w:val="0"/>
      <w:marTop w:val="0"/>
      <w:marBottom w:val="0"/>
      <w:divBdr>
        <w:top w:val="none" w:sz="0" w:space="0" w:color="auto"/>
        <w:left w:val="none" w:sz="0" w:space="0" w:color="auto"/>
        <w:bottom w:val="none" w:sz="0" w:space="0" w:color="auto"/>
        <w:right w:val="none" w:sz="0" w:space="0" w:color="auto"/>
      </w:divBdr>
      <w:divsChild>
        <w:div w:id="1947735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9298.html" TargetMode="External"/><Relationship Id="rId13" Type="http://schemas.openxmlformats.org/officeDocument/2006/relationships/hyperlink" Target="http://www.iprbookshop.ru/27590.html" TargetMode="External"/><Relationship Id="rId18" Type="http://schemas.openxmlformats.org/officeDocument/2006/relationships/hyperlink" Target="http://www.iprbookshop.ru/11092.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8867.html" TargetMode="External"/><Relationship Id="rId12" Type="http://schemas.openxmlformats.org/officeDocument/2006/relationships/hyperlink" Target="http://www.iprbookshop.ru/29298.html" TargetMode="External"/><Relationship Id="rId17" Type="http://schemas.openxmlformats.org/officeDocument/2006/relationships/hyperlink" Target="http://www.iprbookshop.ru/10804.html" TargetMode="External"/><Relationship Id="rId2" Type="http://schemas.openxmlformats.org/officeDocument/2006/relationships/styles" Target="styles.xml"/><Relationship Id="rId16" Type="http://schemas.openxmlformats.org/officeDocument/2006/relationships/hyperlink" Target="http://www.iprbookshop.ru/29298.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9057.html" TargetMode="External"/><Relationship Id="rId11" Type="http://schemas.openxmlformats.org/officeDocument/2006/relationships/hyperlink" Target="http://www.iprbookshop.ru/32796.html" TargetMode="External"/><Relationship Id="rId5" Type="http://schemas.openxmlformats.org/officeDocument/2006/relationships/hyperlink" Target="http://www.iprbookshop.ru/27590.html" TargetMode="External"/><Relationship Id="rId15" Type="http://schemas.openxmlformats.org/officeDocument/2006/relationships/hyperlink" Target="http://www.iprbookshop.ru/8867.html" TargetMode="External"/><Relationship Id="rId10" Type="http://schemas.openxmlformats.org/officeDocument/2006/relationships/hyperlink" Target="http://www.iprbookshop.ru/11092.html" TargetMode="External"/><Relationship Id="rId19" Type="http://schemas.openxmlformats.org/officeDocument/2006/relationships/hyperlink" Target="http://www.iprbookshop.ru/32796.html" TargetMode="External"/><Relationship Id="rId4" Type="http://schemas.openxmlformats.org/officeDocument/2006/relationships/webSettings" Target="webSettings.xml"/><Relationship Id="rId9" Type="http://schemas.openxmlformats.org/officeDocument/2006/relationships/hyperlink" Target="http://www.iprbookshop.ru/10804.html" TargetMode="External"/><Relationship Id="rId14" Type="http://schemas.openxmlformats.org/officeDocument/2006/relationships/hyperlink" Target="http://www.iprbookshop.ru/9057.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312</TotalTime>
  <Pages>1</Pages>
  <Words>8041</Words>
  <Characters>45834</Characters>
  <Application>Microsoft Office Word</Application>
  <DocSecurity>0</DocSecurity>
  <Lines>381</Lines>
  <Paragraphs>107</Paragraphs>
  <ScaleCrop>false</ScaleCrop>
  <Company/>
  <LinksUpToDate>false</LinksUpToDate>
  <CharactersWithSpaces>53768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ТатьянаНиколаевна</cp:lastModifiedBy>
  <cp:revision>37</cp:revision>
  <dcterms:created xsi:type="dcterms:W3CDTF">2019-08-16T05:17:00Z</dcterms:created>
  <dcterms:modified xsi:type="dcterms:W3CDTF">2024-06-21T11:45:00Z</dcterms:modified>
</cp:coreProperties>
</file>